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49A8" w14:textId="77777777" w:rsidR="00DC7056" w:rsidRDefault="004B2E3C" w:rsidP="00DC7056">
      <w:pPr>
        <w:pStyle w:val="Titre1"/>
        <w:rPr>
          <w:i/>
          <w:color w:val="DF001A" w:themeColor="text2" w:themeShade="BF"/>
        </w:rPr>
      </w:pPr>
      <w:bookmarkStart w:id="0" w:name="_Toc208122110"/>
      <w:r>
        <w:t xml:space="preserve">Dossier </w:t>
      </w:r>
      <w:r w:rsidRPr="00717FB8">
        <w:rPr>
          <w:i/>
          <w:color w:val="DF001A" w:themeColor="text2" w:themeShade="BF"/>
        </w:rPr>
        <w:t>XXX</w:t>
      </w:r>
      <w:r>
        <w:rPr>
          <w:color w:val="DF001A" w:themeColor="text2" w:themeShade="BF"/>
        </w:rPr>
        <w:t xml:space="preserve"> </w:t>
      </w:r>
      <w:r>
        <w:t>- N</w:t>
      </w:r>
      <w:r w:rsidR="00DC7056">
        <w:t xml:space="preserve">ote de synthèse </w:t>
      </w:r>
      <w:r>
        <w:t>de l’e</w:t>
      </w:r>
      <w:r w:rsidR="00DC7056">
        <w:t>xercice</w:t>
      </w:r>
      <w:r w:rsidR="00593809">
        <w:t xml:space="preserve"> clos le</w:t>
      </w:r>
      <w:r w:rsidR="00DC7056">
        <w:t xml:space="preserve"> </w:t>
      </w:r>
      <w:r w:rsidR="00A40C1B">
        <w:rPr>
          <w:i/>
          <w:color w:val="DF001A" w:themeColor="text2" w:themeShade="BF"/>
        </w:rPr>
        <w:t>31</w:t>
      </w:r>
      <w:r w:rsidRPr="00717FB8">
        <w:rPr>
          <w:i/>
          <w:color w:val="DF001A" w:themeColor="text2" w:themeShade="BF"/>
        </w:rPr>
        <w:t xml:space="preserve"> décembre </w:t>
      </w:r>
      <w:r w:rsidR="00DC7056" w:rsidRPr="00717FB8">
        <w:rPr>
          <w:i/>
          <w:color w:val="DF001A" w:themeColor="text2" w:themeShade="BF"/>
        </w:rPr>
        <w:t>N</w:t>
      </w:r>
      <w:bookmarkEnd w:id="0"/>
    </w:p>
    <w:p w14:paraId="7258AB41" w14:textId="0576588B" w:rsidR="00A45FD9" w:rsidRDefault="00A45FD9" w:rsidP="00DC7056">
      <w:r w:rsidRPr="003F0C3D">
        <w:rPr>
          <w:highlight w:val="magenta"/>
        </w:rPr>
        <w:t>Mise à jour : septembre 2025</w:t>
      </w:r>
    </w:p>
    <w:p w14:paraId="18EC97AB" w14:textId="77777777" w:rsidR="00A45FD9" w:rsidRDefault="00A45FD9" w:rsidP="00DC7056"/>
    <w:p w14:paraId="124049AA" w14:textId="5A25AC87" w:rsidR="00717FB8" w:rsidRDefault="00717FB8" w:rsidP="00DC7056">
      <w:pPr>
        <w:rPr>
          <w:i/>
          <w:color w:val="DF001A" w:themeColor="text2" w:themeShade="BF"/>
        </w:rPr>
      </w:pPr>
      <w:r>
        <w:rPr>
          <w:i/>
          <w:color w:val="DF001A" w:themeColor="text2" w:themeShade="BF"/>
        </w:rPr>
        <w:t xml:space="preserve">La note de synthèse est un document interne au cabinet. Elle est préparée par le collaborateur qui intervient sur la mission et destinée au chef de mission et/ou à l’associé en charge de la supervision. </w:t>
      </w:r>
    </w:p>
    <w:p w14:paraId="124049AC" w14:textId="77777777" w:rsidR="0073705E" w:rsidRDefault="00717FB8" w:rsidP="00DC7056">
      <w:pPr>
        <w:rPr>
          <w:i/>
          <w:color w:val="DF001A" w:themeColor="text2" w:themeShade="BF"/>
        </w:rPr>
      </w:pPr>
      <w:r>
        <w:rPr>
          <w:i/>
          <w:color w:val="DF001A" w:themeColor="text2" w:themeShade="BF"/>
        </w:rPr>
        <w:t>L</w:t>
      </w:r>
      <w:r w:rsidR="001F7B80" w:rsidRPr="001F7B80">
        <w:rPr>
          <w:i/>
          <w:color w:val="DF001A" w:themeColor="text2" w:themeShade="BF"/>
        </w:rPr>
        <w:t xml:space="preserve">es éléments présents dans cette </w:t>
      </w:r>
      <w:r w:rsidR="00E73B7F">
        <w:rPr>
          <w:i/>
          <w:color w:val="DF001A" w:themeColor="text2" w:themeShade="BF"/>
        </w:rPr>
        <w:t xml:space="preserve">note </w:t>
      </w:r>
      <w:r w:rsidR="001F7B80" w:rsidRPr="001F7B80">
        <w:rPr>
          <w:i/>
          <w:color w:val="DF001A" w:themeColor="text2" w:themeShade="BF"/>
        </w:rPr>
        <w:t>de synthèse serviront, pour partie, à rédiger le compte-ren</w:t>
      </w:r>
      <w:r>
        <w:rPr>
          <w:i/>
          <w:color w:val="DF001A" w:themeColor="text2" w:themeShade="BF"/>
        </w:rPr>
        <w:t>du de mission adressé au client.</w:t>
      </w:r>
    </w:p>
    <w:p w14:paraId="3DE0D0FD" w14:textId="77777777" w:rsidR="001C128F" w:rsidRDefault="001C128F" w:rsidP="00DC7056">
      <w:pPr>
        <w:rPr>
          <w:i/>
          <w:color w:val="DF001A" w:themeColor="text2" w:themeShade="BF"/>
        </w:rPr>
      </w:pPr>
    </w:p>
    <w:tbl>
      <w:tblPr>
        <w:tblStyle w:val="TableauListe2-Accentuation3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1701"/>
        <w:gridCol w:w="851"/>
        <w:gridCol w:w="2977"/>
      </w:tblGrid>
      <w:tr w:rsidR="001C128F" w:rsidRPr="00A171BF" w14:paraId="2E2E26A5" w14:textId="77777777" w:rsidTr="00224C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64221655" w14:textId="77777777" w:rsidR="001C128F" w:rsidRPr="001C128F" w:rsidRDefault="001C128F" w:rsidP="00C23021">
            <w:pPr>
              <w:rPr>
                <w:b w:val="0"/>
                <w:bCs w:val="0"/>
              </w:rPr>
            </w:pPr>
            <w:r w:rsidRPr="001C128F">
              <w:rPr>
                <w:b w:val="0"/>
                <w:bCs w:val="0"/>
              </w:rPr>
              <w:t>Synthèse préparée par :</w:t>
            </w:r>
          </w:p>
        </w:tc>
        <w:tc>
          <w:tcPr>
            <w:tcW w:w="1701" w:type="dxa"/>
          </w:tcPr>
          <w:p w14:paraId="0ABFA7AE" w14:textId="750D20BE" w:rsidR="001C128F" w:rsidRPr="001C128F" w:rsidRDefault="001C128F" w:rsidP="00C230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gramStart"/>
            <w:r w:rsidRPr="001C128F">
              <w:rPr>
                <w:b w:val="0"/>
                <w:bCs w:val="0"/>
              </w:rPr>
              <w:t>xxx</w:t>
            </w:r>
            <w:proofErr w:type="gramEnd"/>
          </w:p>
        </w:tc>
        <w:tc>
          <w:tcPr>
            <w:tcW w:w="851" w:type="dxa"/>
          </w:tcPr>
          <w:p w14:paraId="759067CB" w14:textId="77777777" w:rsidR="001C128F" w:rsidRPr="001C128F" w:rsidRDefault="001C128F" w:rsidP="00C230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C128F">
              <w:rPr>
                <w:b w:val="0"/>
                <w:bCs w:val="0"/>
              </w:rPr>
              <w:t>Date :</w:t>
            </w:r>
          </w:p>
        </w:tc>
        <w:tc>
          <w:tcPr>
            <w:tcW w:w="2977" w:type="dxa"/>
          </w:tcPr>
          <w:p w14:paraId="3FEACFAE" w14:textId="77777777" w:rsidR="001C128F" w:rsidRPr="001C128F" w:rsidRDefault="001C128F" w:rsidP="00C230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1C128F">
              <w:rPr>
                <w:b w:val="0"/>
                <w:bCs w:val="0"/>
              </w:rPr>
              <w:t>13/05/2025</w:t>
            </w:r>
          </w:p>
        </w:tc>
      </w:tr>
      <w:tr w:rsidR="001C128F" w:rsidRPr="00A171BF" w14:paraId="76962CE1" w14:textId="77777777" w:rsidTr="00224C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3B8D5904" w14:textId="77777777" w:rsidR="001C128F" w:rsidRPr="001C128F" w:rsidRDefault="001C128F" w:rsidP="00C23021">
            <w:pPr>
              <w:rPr>
                <w:b w:val="0"/>
                <w:bCs w:val="0"/>
              </w:rPr>
            </w:pPr>
            <w:r w:rsidRPr="001C128F">
              <w:rPr>
                <w:b w:val="0"/>
                <w:bCs w:val="0"/>
              </w:rPr>
              <w:t>Synthèse relue par :</w:t>
            </w:r>
          </w:p>
        </w:tc>
        <w:tc>
          <w:tcPr>
            <w:tcW w:w="1701" w:type="dxa"/>
          </w:tcPr>
          <w:p w14:paraId="389CB676" w14:textId="6C78B1E4" w:rsidR="001C128F" w:rsidRPr="00A171BF" w:rsidRDefault="001C128F" w:rsidP="00C23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gramStart"/>
            <w:r>
              <w:t>xxx</w:t>
            </w:r>
            <w:proofErr w:type="gramEnd"/>
          </w:p>
        </w:tc>
        <w:tc>
          <w:tcPr>
            <w:tcW w:w="851" w:type="dxa"/>
          </w:tcPr>
          <w:p w14:paraId="6F1095B2" w14:textId="77777777" w:rsidR="001C128F" w:rsidRPr="00A171BF" w:rsidRDefault="001C128F" w:rsidP="00C23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1BF">
              <w:t>Date :</w:t>
            </w:r>
          </w:p>
        </w:tc>
        <w:tc>
          <w:tcPr>
            <w:tcW w:w="2977" w:type="dxa"/>
          </w:tcPr>
          <w:p w14:paraId="6A4BBCC8" w14:textId="77777777" w:rsidR="001C128F" w:rsidRPr="00A171BF" w:rsidRDefault="001C128F" w:rsidP="00C230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171BF">
              <w:t>13/05/2025</w:t>
            </w:r>
          </w:p>
        </w:tc>
      </w:tr>
      <w:tr w:rsidR="001C128F" w:rsidRPr="0027551F" w14:paraId="1F9EAD10" w14:textId="77777777" w:rsidTr="00224C2B">
        <w:trPr>
          <w:trHeight w:val="3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A44A6FA" w14:textId="77777777" w:rsidR="001C128F" w:rsidRPr="001C128F" w:rsidRDefault="001C128F" w:rsidP="001C128F">
            <w:pPr>
              <w:rPr>
                <w:b w:val="0"/>
                <w:bCs w:val="0"/>
              </w:rPr>
            </w:pPr>
            <w:r w:rsidRPr="001C128F">
              <w:rPr>
                <w:b w:val="0"/>
                <w:bCs w:val="0"/>
              </w:rPr>
              <w:t>Signataire de l’attestation :</w:t>
            </w:r>
          </w:p>
        </w:tc>
        <w:tc>
          <w:tcPr>
            <w:tcW w:w="1701" w:type="dxa"/>
          </w:tcPr>
          <w:p w14:paraId="36C6ACBF" w14:textId="6EDCB0F2" w:rsidR="001C128F" w:rsidRPr="0027551F" w:rsidRDefault="001C128F" w:rsidP="001C1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>
              <w:t>xxx</w:t>
            </w:r>
            <w:proofErr w:type="gramEnd"/>
          </w:p>
        </w:tc>
        <w:tc>
          <w:tcPr>
            <w:tcW w:w="851" w:type="dxa"/>
          </w:tcPr>
          <w:p w14:paraId="7EDDF2D3" w14:textId="25A5C1A5" w:rsidR="001C128F" w:rsidRDefault="001C128F" w:rsidP="001C1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1BF">
              <w:t>Date :</w:t>
            </w:r>
          </w:p>
        </w:tc>
        <w:tc>
          <w:tcPr>
            <w:tcW w:w="2977" w:type="dxa"/>
          </w:tcPr>
          <w:p w14:paraId="23B987E2" w14:textId="5E1BB17D" w:rsidR="001C128F" w:rsidRPr="0027551F" w:rsidRDefault="001C128F" w:rsidP="001C12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71BF">
              <w:t>1</w:t>
            </w:r>
            <w:r>
              <w:t>5</w:t>
            </w:r>
            <w:r w:rsidRPr="00A171BF">
              <w:t>/05/2025</w:t>
            </w:r>
          </w:p>
        </w:tc>
      </w:tr>
    </w:tbl>
    <w:p w14:paraId="124049AE" w14:textId="7955A238" w:rsidR="00A45FD9" w:rsidRDefault="0073705E" w:rsidP="00A45FD9">
      <w:pPr>
        <w:pStyle w:val="Titre2"/>
      </w:pPr>
      <w:bookmarkStart w:id="1" w:name="_Toc208122111"/>
      <w:bookmarkStart w:id="2" w:name="_Toc208122282"/>
      <w:r>
        <w:t>Sommaire</w:t>
      </w:r>
      <w:bookmarkEnd w:id="1"/>
      <w:bookmarkEnd w:id="2"/>
    </w:p>
    <w:p w14:paraId="2E576CCC" w14:textId="73453AB2" w:rsidR="005E3CFF" w:rsidRDefault="00A45FD9">
      <w:pPr>
        <w:pStyle w:val="TM1"/>
        <w:rPr>
          <w:rFonts w:eastAsiaTheme="minorEastAsia" w:cstheme="minorBidi"/>
          <w:i w:val="0"/>
          <w:iCs w:val="0"/>
          <w:color w:val="auto"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\h \z \u \t "Titre 2;1;Titre 3;2" </w:instrText>
      </w:r>
      <w:r>
        <w:fldChar w:fldCharType="separate"/>
      </w:r>
      <w:hyperlink w:anchor="_Toc208122282" w:history="1">
        <w:r w:rsidR="005E3CFF" w:rsidRPr="003B774E">
          <w:rPr>
            <w:rStyle w:val="Lienhypertexte"/>
          </w:rPr>
          <w:t>Sommaire</w:t>
        </w:r>
        <w:r w:rsidR="005E3CFF">
          <w:rPr>
            <w:webHidden/>
          </w:rPr>
          <w:tab/>
        </w:r>
        <w:r w:rsidR="005E3CFF">
          <w:rPr>
            <w:webHidden/>
          </w:rPr>
          <w:fldChar w:fldCharType="begin"/>
        </w:r>
        <w:r w:rsidR="005E3CFF">
          <w:rPr>
            <w:webHidden/>
          </w:rPr>
          <w:instrText xml:space="preserve"> PAGEREF _Toc208122282 \h </w:instrText>
        </w:r>
        <w:r w:rsidR="005E3CFF">
          <w:rPr>
            <w:webHidden/>
          </w:rPr>
        </w:r>
        <w:r w:rsidR="005E3CFF">
          <w:rPr>
            <w:webHidden/>
          </w:rPr>
          <w:fldChar w:fldCharType="separate"/>
        </w:r>
        <w:r w:rsidR="005E3CFF">
          <w:rPr>
            <w:webHidden/>
          </w:rPr>
          <w:t>1</w:t>
        </w:r>
        <w:r w:rsidR="005E3CFF">
          <w:rPr>
            <w:webHidden/>
          </w:rPr>
          <w:fldChar w:fldCharType="end"/>
        </w:r>
      </w:hyperlink>
    </w:p>
    <w:p w14:paraId="6AF59D28" w14:textId="3C01E25D" w:rsidR="005E3CFF" w:rsidRDefault="005E3CFF">
      <w:pPr>
        <w:pStyle w:val="TM1"/>
        <w:rPr>
          <w:rFonts w:eastAsiaTheme="minorEastAsia" w:cstheme="minorBidi"/>
          <w:i w:val="0"/>
          <w:iCs w:val="0"/>
          <w:color w:val="auto"/>
          <w:kern w:val="2"/>
          <w:sz w:val="24"/>
          <w:szCs w:val="24"/>
          <w14:ligatures w14:val="standardContextual"/>
        </w:rPr>
      </w:pPr>
      <w:hyperlink w:anchor="_Toc208122283" w:history="1">
        <w:r w:rsidRPr="003B774E">
          <w:rPr>
            <w:rStyle w:val="Lienhypertexte"/>
          </w:rPr>
          <w:t>Rappels sur la mission, synthèse de son déroulement et des difficultés rencontrées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_Toc208122283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6B9AF992" w14:textId="0C0A6E4F" w:rsidR="005E3CFF" w:rsidRDefault="005E3CFF">
      <w:pPr>
        <w:pStyle w:val="TM2"/>
        <w:rPr>
          <w:rFonts w:eastAsiaTheme="minorEastAsia" w:cstheme="minorBidi"/>
          <w:b w:val="0"/>
          <w:color w:val="auto"/>
          <w:kern w:val="2"/>
          <w:sz w:val="24"/>
          <w:szCs w:val="24"/>
          <w14:ligatures w14:val="standardContextual"/>
        </w:rPr>
      </w:pPr>
      <w:hyperlink w:anchor="_Toc208122284" w:history="1">
        <w:r w:rsidRPr="003B774E">
          <w:rPr>
            <w:rStyle w:val="Lienhypertexte"/>
            <w:rFonts w:eastAsia="+mn-ea"/>
            <w:i/>
            <w:iCs/>
          </w:rPr>
          <w:t>Rappels de la mission et documents/déclarations produits, difficultés à aborder avec le client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_Toc208122284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33654190" w14:textId="5407CBAE" w:rsidR="005E3CFF" w:rsidRDefault="005E3CFF">
      <w:pPr>
        <w:pStyle w:val="TM2"/>
        <w:rPr>
          <w:rFonts w:eastAsiaTheme="minorEastAsia" w:cstheme="minorBidi"/>
          <w:b w:val="0"/>
          <w:color w:val="auto"/>
          <w:kern w:val="2"/>
          <w:sz w:val="24"/>
          <w:szCs w:val="24"/>
          <w14:ligatures w14:val="standardContextual"/>
        </w:rPr>
      </w:pPr>
      <w:hyperlink w:anchor="_Toc208122285" w:history="1">
        <w:r w:rsidRPr="003B774E">
          <w:rPr>
            <w:rStyle w:val="Lienhypertexte"/>
            <w:rFonts w:eastAsia="+mn-ea"/>
          </w:rPr>
          <w:t>Intervention et déroulement de la mission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_Toc208122285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4E90FDF7" w14:textId="6E3BED74" w:rsidR="005E3CFF" w:rsidRDefault="005E3CFF">
      <w:pPr>
        <w:pStyle w:val="TM2"/>
        <w:rPr>
          <w:rFonts w:eastAsiaTheme="minorEastAsia" w:cstheme="minorBidi"/>
          <w:b w:val="0"/>
          <w:color w:val="auto"/>
          <w:kern w:val="2"/>
          <w:sz w:val="24"/>
          <w:szCs w:val="24"/>
          <w14:ligatures w14:val="standardContextual"/>
        </w:rPr>
      </w:pPr>
      <w:hyperlink w:anchor="_Toc208122286" w:history="1">
        <w:r w:rsidRPr="003B774E">
          <w:rPr>
            <w:rStyle w:val="Lienhypertexte"/>
          </w:rPr>
          <w:t>Point sur le budget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_Toc208122286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B6BBF9A" w14:textId="14C71B61" w:rsidR="005E3CFF" w:rsidRDefault="005E3CFF">
      <w:pPr>
        <w:pStyle w:val="TM1"/>
        <w:rPr>
          <w:rFonts w:eastAsiaTheme="minorEastAsia" w:cstheme="minorBidi"/>
          <w:i w:val="0"/>
          <w:iCs w:val="0"/>
          <w:color w:val="auto"/>
          <w:kern w:val="2"/>
          <w:sz w:val="24"/>
          <w:szCs w:val="24"/>
          <w14:ligatures w14:val="standardContextual"/>
        </w:rPr>
      </w:pPr>
      <w:hyperlink w:anchor="_Toc208122287" w:history="1">
        <w:r w:rsidRPr="003B774E">
          <w:rPr>
            <w:rStyle w:val="Lienhypertexte"/>
          </w:rPr>
          <w:t>Faits marquants N, post clôture et points à prévoir pour N+1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_Toc208122287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5FA24CBD" w14:textId="72AB637D" w:rsidR="005E3CFF" w:rsidRDefault="005E3CFF">
      <w:pPr>
        <w:pStyle w:val="TM2"/>
        <w:rPr>
          <w:rFonts w:eastAsiaTheme="minorEastAsia" w:cstheme="minorBidi"/>
          <w:b w:val="0"/>
          <w:color w:val="auto"/>
          <w:kern w:val="2"/>
          <w:sz w:val="24"/>
          <w:szCs w:val="24"/>
          <w14:ligatures w14:val="standardContextual"/>
        </w:rPr>
      </w:pPr>
      <w:hyperlink w:anchor="_Toc208122288" w:history="1">
        <w:r w:rsidRPr="003B774E">
          <w:rPr>
            <w:rStyle w:val="Lienhypertexte"/>
          </w:rPr>
          <w:t>Sur l’exercice 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_Toc208122288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066C7AC" w14:textId="14C8143E" w:rsidR="005E3CFF" w:rsidRDefault="005E3CFF">
      <w:pPr>
        <w:pStyle w:val="TM2"/>
        <w:rPr>
          <w:rFonts w:eastAsiaTheme="minorEastAsia" w:cstheme="minorBidi"/>
          <w:b w:val="0"/>
          <w:color w:val="auto"/>
          <w:kern w:val="2"/>
          <w:sz w:val="24"/>
          <w:szCs w:val="24"/>
          <w14:ligatures w14:val="standardContextual"/>
        </w:rPr>
      </w:pPr>
      <w:hyperlink w:anchor="_Toc208122289" w:history="1">
        <w:r w:rsidRPr="003B774E">
          <w:rPr>
            <w:rStyle w:val="Lienhypertexte"/>
            <w:rFonts w:eastAsia="+mn-ea"/>
          </w:rPr>
          <w:t>Pour N+1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_Toc208122289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2070998" w14:textId="2A5A6302" w:rsidR="005E3CFF" w:rsidRDefault="005E3CFF">
      <w:pPr>
        <w:pStyle w:val="TM1"/>
        <w:rPr>
          <w:rFonts w:eastAsiaTheme="minorEastAsia" w:cstheme="minorBidi"/>
          <w:i w:val="0"/>
          <w:iCs w:val="0"/>
          <w:color w:val="auto"/>
          <w:kern w:val="2"/>
          <w:sz w:val="24"/>
          <w:szCs w:val="24"/>
          <w14:ligatures w14:val="standardContextual"/>
        </w:rPr>
      </w:pPr>
      <w:hyperlink w:anchor="_Toc208122290" w:history="1">
        <w:r w:rsidRPr="003B774E">
          <w:rPr>
            <w:rStyle w:val="Lienhypertexte"/>
          </w:rPr>
          <w:t>Synthèse économique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_Toc208122290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307ECA7" w14:textId="3A688330" w:rsidR="005E3CFF" w:rsidRDefault="005E3CFF">
      <w:pPr>
        <w:pStyle w:val="TM2"/>
        <w:rPr>
          <w:rFonts w:eastAsiaTheme="minorEastAsia" w:cstheme="minorBidi"/>
          <w:b w:val="0"/>
          <w:color w:val="auto"/>
          <w:kern w:val="2"/>
          <w:sz w:val="24"/>
          <w:szCs w:val="24"/>
          <w14:ligatures w14:val="standardContextual"/>
        </w:rPr>
      </w:pPr>
      <w:hyperlink w:anchor="_Toc208122291" w:history="1">
        <w:r w:rsidRPr="003B774E">
          <w:rPr>
            <w:rStyle w:val="Lienhypertexte"/>
            <w:rFonts w:eastAsia="+mn-ea"/>
          </w:rPr>
          <w:t>Chiffres clés et évolution N / N-1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_Toc208122291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20E93BD" w14:textId="29CD91BD" w:rsidR="005E3CFF" w:rsidRDefault="005E3CFF">
      <w:pPr>
        <w:pStyle w:val="TM2"/>
        <w:rPr>
          <w:rFonts w:eastAsiaTheme="minorEastAsia" w:cstheme="minorBidi"/>
          <w:b w:val="0"/>
          <w:color w:val="auto"/>
          <w:kern w:val="2"/>
          <w:sz w:val="24"/>
          <w:szCs w:val="24"/>
          <w14:ligatures w14:val="standardContextual"/>
        </w:rPr>
      </w:pPr>
      <w:hyperlink w:anchor="_Toc208122292" w:history="1">
        <w:r w:rsidRPr="003B774E">
          <w:rPr>
            <w:rStyle w:val="Lienhypertexte"/>
            <w:rFonts w:eastAsia="+mn-ea"/>
          </w:rPr>
          <w:t>Analyse de la variation du résultat N/N-1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_Toc208122292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3446A808" w14:textId="57EED941" w:rsidR="005E3CFF" w:rsidRDefault="005E3CFF">
      <w:pPr>
        <w:pStyle w:val="TM1"/>
        <w:rPr>
          <w:rFonts w:eastAsiaTheme="minorEastAsia" w:cstheme="minorBidi"/>
          <w:i w:val="0"/>
          <w:iCs w:val="0"/>
          <w:color w:val="auto"/>
          <w:kern w:val="2"/>
          <w:sz w:val="24"/>
          <w:szCs w:val="24"/>
          <w14:ligatures w14:val="standardContextual"/>
        </w:rPr>
      </w:pPr>
      <w:hyperlink w:anchor="_Toc208122293" w:history="1">
        <w:r w:rsidRPr="003B774E">
          <w:rPr>
            <w:rStyle w:val="Lienhypertexte"/>
          </w:rPr>
          <w:t>Synthèse technique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_Toc208122293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5A903D0" w14:textId="143E1288" w:rsidR="005E3CFF" w:rsidRDefault="005E3CFF">
      <w:pPr>
        <w:pStyle w:val="TM2"/>
        <w:rPr>
          <w:rFonts w:eastAsiaTheme="minorEastAsia" w:cstheme="minorBidi"/>
          <w:b w:val="0"/>
          <w:color w:val="auto"/>
          <w:kern w:val="2"/>
          <w:sz w:val="24"/>
          <w:szCs w:val="24"/>
          <w14:ligatures w14:val="standardContextual"/>
        </w:rPr>
      </w:pPr>
      <w:hyperlink w:anchor="_Toc208122294" w:history="1">
        <w:r w:rsidRPr="003B774E">
          <w:rPr>
            <w:rStyle w:val="Lienhypertexte"/>
          </w:rPr>
          <w:t>Dossier de travail, documents à établir pour les comptes annuels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_Toc208122294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1004124A" w14:textId="0698711D" w:rsidR="005E3CFF" w:rsidRDefault="005E3CFF">
      <w:pPr>
        <w:pStyle w:val="TM2"/>
        <w:rPr>
          <w:rFonts w:eastAsiaTheme="minorEastAsia" w:cstheme="minorBidi"/>
          <w:b w:val="0"/>
          <w:color w:val="auto"/>
          <w:kern w:val="2"/>
          <w:sz w:val="24"/>
          <w:szCs w:val="24"/>
          <w14:ligatures w14:val="standardContextual"/>
        </w:rPr>
      </w:pPr>
      <w:hyperlink w:anchor="_Toc208122295" w:history="1">
        <w:r w:rsidRPr="003B774E">
          <w:rPr>
            <w:rStyle w:val="Lienhypertexte"/>
          </w:rPr>
          <w:t>Conclusions, points à relever concernant les comptes annuels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_Toc208122295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73E5E8D" w14:textId="7FCF8D93" w:rsidR="005E3CFF" w:rsidRDefault="005E3CFF">
      <w:pPr>
        <w:pStyle w:val="TM1"/>
        <w:rPr>
          <w:rFonts w:eastAsiaTheme="minorEastAsia" w:cstheme="minorBidi"/>
          <w:i w:val="0"/>
          <w:iCs w:val="0"/>
          <w:color w:val="auto"/>
          <w:kern w:val="2"/>
          <w:sz w:val="24"/>
          <w:szCs w:val="24"/>
          <w14:ligatures w14:val="standardContextual"/>
        </w:rPr>
      </w:pPr>
      <w:hyperlink w:anchor="_Toc208122296" w:history="1">
        <w:r w:rsidRPr="003B774E">
          <w:rPr>
            <w:rStyle w:val="Lienhypertexte"/>
            <w:rFonts w:eastAsia="+mn-ea"/>
          </w:rPr>
          <w:t>Opinion émise dans le cadre de la mission de présentation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_Toc208122296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7EBE0D80" w14:textId="6FFDD2B6" w:rsidR="005E3CFF" w:rsidRDefault="005E3CFF">
      <w:pPr>
        <w:pStyle w:val="TM2"/>
        <w:rPr>
          <w:rFonts w:eastAsiaTheme="minorEastAsia" w:cstheme="minorBidi"/>
          <w:b w:val="0"/>
          <w:color w:val="auto"/>
          <w:kern w:val="2"/>
          <w:sz w:val="24"/>
          <w:szCs w:val="24"/>
          <w14:ligatures w14:val="standardContextual"/>
        </w:rPr>
      </w:pPr>
      <w:hyperlink w:anchor="_Toc208122297" w:history="1">
        <w:r w:rsidRPr="003B774E">
          <w:rPr>
            <w:rStyle w:val="Lienhypertexte"/>
            <w:rFonts w:eastAsia="+mn-ea"/>
          </w:rPr>
          <w:t>Lettre d’observations et/ou de recommandations à faire au client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_Toc208122297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14:paraId="5C18F63D" w14:textId="730DCFFC" w:rsidR="005E3CFF" w:rsidRDefault="005E3CFF">
      <w:pPr>
        <w:pStyle w:val="TM1"/>
        <w:rPr>
          <w:rFonts w:eastAsiaTheme="minorEastAsia" w:cstheme="minorBidi"/>
          <w:i w:val="0"/>
          <w:iCs w:val="0"/>
          <w:color w:val="auto"/>
          <w:kern w:val="2"/>
          <w:sz w:val="24"/>
          <w:szCs w:val="24"/>
          <w14:ligatures w14:val="standardContextual"/>
        </w:rPr>
      </w:pPr>
      <w:hyperlink w:anchor="_Toc208122298" w:history="1">
        <w:r w:rsidRPr="003B774E">
          <w:rPr>
            <w:rStyle w:val="Lienhypertexte"/>
          </w:rPr>
          <w:t>Synthèse administrative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_Toc208122298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44AB5D0C" w14:textId="7CC7060C" w:rsidR="005E3CFF" w:rsidRDefault="005E3CFF">
      <w:pPr>
        <w:pStyle w:val="TM2"/>
        <w:rPr>
          <w:rFonts w:eastAsiaTheme="minorEastAsia" w:cstheme="minorBidi"/>
          <w:b w:val="0"/>
          <w:color w:val="auto"/>
          <w:kern w:val="2"/>
          <w:sz w:val="24"/>
          <w:szCs w:val="24"/>
          <w14:ligatures w14:val="standardContextual"/>
        </w:rPr>
      </w:pPr>
      <w:hyperlink w:anchor="_Toc208122299" w:history="1">
        <w:r w:rsidRPr="003B774E">
          <w:rPr>
            <w:rStyle w:val="Lienhypertexte"/>
            <w:rFonts w:eastAsia="+mn-ea"/>
          </w:rPr>
          <w:t>Temps budgétés dans la lettre de mission et temps passés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_Toc208122299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7D1D7BDC" w14:textId="03093D3D" w:rsidR="005E3CFF" w:rsidRDefault="005E3CFF">
      <w:pPr>
        <w:pStyle w:val="TM2"/>
        <w:rPr>
          <w:rFonts w:eastAsiaTheme="minorEastAsia" w:cstheme="minorBidi"/>
          <w:b w:val="0"/>
          <w:color w:val="auto"/>
          <w:kern w:val="2"/>
          <w:sz w:val="24"/>
          <w:szCs w:val="24"/>
          <w14:ligatures w14:val="standardContextual"/>
        </w:rPr>
      </w:pPr>
      <w:hyperlink w:anchor="_Toc208122300" w:history="1">
        <w:r w:rsidRPr="003B774E">
          <w:rPr>
            <w:rStyle w:val="Lienhypertexte"/>
            <w:rFonts w:eastAsia="+mn-ea"/>
          </w:rPr>
          <w:t>Point sur la rentabilité du dossier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_Toc208122300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6F259357" w14:textId="643A6210" w:rsidR="005E3CFF" w:rsidRDefault="005E3CFF">
      <w:pPr>
        <w:pStyle w:val="TM2"/>
        <w:rPr>
          <w:rFonts w:eastAsiaTheme="minorEastAsia" w:cstheme="minorBidi"/>
          <w:b w:val="0"/>
          <w:color w:val="auto"/>
          <w:kern w:val="2"/>
          <w:sz w:val="24"/>
          <w:szCs w:val="24"/>
          <w14:ligatures w14:val="standardContextual"/>
        </w:rPr>
      </w:pPr>
      <w:hyperlink w:anchor="_Toc208122301" w:history="1">
        <w:r w:rsidRPr="003B774E">
          <w:rPr>
            <w:rStyle w:val="Lienhypertexte"/>
            <w:rFonts w:eastAsia="+mn-ea"/>
          </w:rPr>
          <w:t>Honoraires, suivi de la facturation et des règlements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_Toc208122301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14:paraId="0F926A84" w14:textId="21DDD7EE" w:rsidR="005E3CFF" w:rsidRDefault="005E3CFF">
      <w:pPr>
        <w:pStyle w:val="TM1"/>
        <w:rPr>
          <w:rFonts w:eastAsiaTheme="minorEastAsia" w:cstheme="minorBidi"/>
          <w:i w:val="0"/>
          <w:iCs w:val="0"/>
          <w:color w:val="auto"/>
          <w:kern w:val="2"/>
          <w:sz w:val="24"/>
          <w:szCs w:val="24"/>
          <w14:ligatures w14:val="standardContextual"/>
        </w:rPr>
      </w:pPr>
      <w:hyperlink w:anchor="_Toc208122302" w:history="1">
        <w:r w:rsidRPr="003B774E">
          <w:rPr>
            <w:rStyle w:val="Lienhypertexte"/>
          </w:rPr>
          <w:t>Maintien de la mission et lettre de mission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_Toc208122302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7F0D11CE" w14:textId="750E579A" w:rsidR="005E3CFF" w:rsidRDefault="005E3CFF">
      <w:pPr>
        <w:pStyle w:val="TM2"/>
        <w:rPr>
          <w:rFonts w:eastAsiaTheme="minorEastAsia" w:cstheme="minorBidi"/>
          <w:b w:val="0"/>
          <w:color w:val="auto"/>
          <w:kern w:val="2"/>
          <w:sz w:val="24"/>
          <w:szCs w:val="24"/>
          <w14:ligatures w14:val="standardContextual"/>
        </w:rPr>
      </w:pPr>
      <w:hyperlink w:anchor="_Toc208122303" w:history="1">
        <w:r w:rsidRPr="003B774E">
          <w:rPr>
            <w:rStyle w:val="Lienhypertexte"/>
            <w:rFonts w:eastAsia="+mn-ea"/>
          </w:rPr>
          <w:t>Maintien de la mission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_Toc208122303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33711375" w14:textId="380808F9" w:rsidR="005E3CFF" w:rsidRDefault="005E3CFF">
      <w:pPr>
        <w:pStyle w:val="TM2"/>
        <w:rPr>
          <w:rFonts w:eastAsiaTheme="minorEastAsia" w:cstheme="minorBidi"/>
          <w:b w:val="0"/>
          <w:color w:val="auto"/>
          <w:kern w:val="2"/>
          <w:sz w:val="24"/>
          <w:szCs w:val="24"/>
          <w14:ligatures w14:val="standardContextual"/>
        </w:rPr>
      </w:pPr>
      <w:hyperlink w:anchor="_Toc208122304" w:history="1">
        <w:r w:rsidRPr="003B774E">
          <w:rPr>
            <w:rStyle w:val="Lienhypertexte"/>
            <w:rFonts w:eastAsia="+mn-ea"/>
          </w:rPr>
          <w:t>Lettre de mission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_Toc208122304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14:paraId="124049C9" w14:textId="140440A7" w:rsidR="0073705E" w:rsidRDefault="00A45FD9">
      <w:r>
        <w:fldChar w:fldCharType="end"/>
      </w:r>
    </w:p>
    <w:p w14:paraId="124049CA" w14:textId="77777777" w:rsidR="00DC7056" w:rsidRDefault="00DC7056" w:rsidP="00DC7056"/>
    <w:p w14:paraId="124049CB" w14:textId="77777777" w:rsidR="00DC7056" w:rsidRPr="0078210C" w:rsidRDefault="00AD290D" w:rsidP="00DC7056">
      <w:r>
        <w:t xml:space="preserve"> </w:t>
      </w:r>
    </w:p>
    <w:p w14:paraId="10DB29BA" w14:textId="77777777" w:rsidR="00CB7DAB" w:rsidRDefault="00CB7DAB" w:rsidP="00DC7056">
      <w:pPr>
        <w:pStyle w:val="Titre2"/>
        <w:rPr>
          <w:i/>
          <w:iCs/>
        </w:rPr>
        <w:sectPr w:rsidR="00CB7DAB" w:rsidSect="00CB7DAB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4049CD" w14:textId="37728880" w:rsidR="00DC7056" w:rsidRPr="005E3CFF" w:rsidRDefault="00DC7056" w:rsidP="005E3CFF">
      <w:pPr>
        <w:pStyle w:val="Titre2"/>
      </w:pPr>
      <w:bookmarkStart w:id="3" w:name="_Toc208122112"/>
      <w:bookmarkStart w:id="4" w:name="_Toc208122283"/>
      <w:r w:rsidRPr="005E3CFF">
        <w:lastRenderedPageBreak/>
        <w:t xml:space="preserve">Rappels sur </w:t>
      </w:r>
      <w:r w:rsidR="009C38BC" w:rsidRPr="005E3CFF">
        <w:t>la</w:t>
      </w:r>
      <w:r w:rsidRPr="005E3CFF">
        <w:t xml:space="preserve"> mission, synthèse de son déroulement et des difficultés rencontrées</w:t>
      </w:r>
      <w:bookmarkEnd w:id="3"/>
      <w:bookmarkEnd w:id="4"/>
    </w:p>
    <w:p w14:paraId="124049CF" w14:textId="240AF68B" w:rsidR="009C38BC" w:rsidRPr="00CB7DAB" w:rsidRDefault="00DC7056" w:rsidP="00CB7DAB">
      <w:pPr>
        <w:pStyle w:val="Titre3"/>
        <w:rPr>
          <w:rFonts w:eastAsia="+mn-ea"/>
          <w:i/>
          <w:iCs/>
        </w:rPr>
      </w:pPr>
      <w:bookmarkStart w:id="5" w:name="_Toc208122113"/>
      <w:bookmarkStart w:id="6" w:name="_Toc208122284"/>
      <w:r w:rsidRPr="00C42B92">
        <w:rPr>
          <w:rFonts w:eastAsia="+mn-ea"/>
          <w:i/>
          <w:iCs/>
        </w:rPr>
        <w:t>Rappels de la mission et documents/déclarations produits</w:t>
      </w:r>
      <w:r w:rsidR="00CB7DAB">
        <w:rPr>
          <w:rFonts w:eastAsia="+mn-ea"/>
          <w:i/>
          <w:iCs/>
        </w:rPr>
        <w:t xml:space="preserve">, difficultés à aborder </w:t>
      </w:r>
      <w:r w:rsidR="00A172F1">
        <w:rPr>
          <w:rFonts w:eastAsia="+mn-ea"/>
          <w:i/>
          <w:iCs/>
        </w:rPr>
        <w:t>avec le client</w:t>
      </w:r>
      <w:bookmarkEnd w:id="5"/>
      <w:bookmarkEnd w:id="6"/>
    </w:p>
    <w:tbl>
      <w:tblPr>
        <w:tblStyle w:val="TableauListe4-Accentuation3"/>
        <w:tblW w:w="0" w:type="auto"/>
        <w:tblLook w:val="04A0" w:firstRow="1" w:lastRow="0" w:firstColumn="1" w:lastColumn="0" w:noHBand="0" w:noVBand="1"/>
      </w:tblPr>
      <w:tblGrid>
        <w:gridCol w:w="222"/>
        <w:gridCol w:w="2011"/>
        <w:gridCol w:w="2224"/>
        <w:gridCol w:w="2795"/>
        <w:gridCol w:w="1810"/>
      </w:tblGrid>
      <w:tr w:rsidR="00A172F1" w:rsidRPr="00CB7DAB" w14:paraId="124049D2" w14:textId="6EEAF409" w:rsidTr="00D072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</w:tcPr>
          <w:p w14:paraId="124049D0" w14:textId="77777777" w:rsidR="00CB7DAB" w:rsidRPr="00A172F1" w:rsidRDefault="00CB7DAB" w:rsidP="00CB7DAB">
            <w:pPr>
              <w:jc w:val="left"/>
              <w:rPr>
                <w:szCs w:val="22"/>
              </w:rPr>
            </w:pPr>
          </w:p>
        </w:tc>
        <w:tc>
          <w:tcPr>
            <w:tcW w:w="0" w:type="auto"/>
          </w:tcPr>
          <w:p w14:paraId="124049D1" w14:textId="77777777" w:rsidR="00CB7DAB" w:rsidRPr="00CB7DAB" w:rsidRDefault="00CB7DAB" w:rsidP="00CB7D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B7DAB">
              <w:rPr>
                <w:szCs w:val="22"/>
              </w:rPr>
              <w:t>Déclarations et/ou documents</w:t>
            </w:r>
          </w:p>
        </w:tc>
        <w:tc>
          <w:tcPr>
            <w:tcW w:w="0" w:type="auto"/>
          </w:tcPr>
          <w:p w14:paraId="59D17BD7" w14:textId="6D2A053A" w:rsidR="00CB7DAB" w:rsidRPr="00CB7DAB" w:rsidRDefault="00CB7DAB" w:rsidP="00CB7D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B7DAB">
              <w:rPr>
                <w:szCs w:val="22"/>
              </w:rPr>
              <w:t>Difficultés rencontrées</w:t>
            </w:r>
          </w:p>
        </w:tc>
        <w:tc>
          <w:tcPr>
            <w:tcW w:w="0" w:type="auto"/>
          </w:tcPr>
          <w:p w14:paraId="46A10291" w14:textId="46FAB37C" w:rsidR="00CB7DAB" w:rsidRPr="00CB7DAB" w:rsidRDefault="00CB7DAB" w:rsidP="00CB7DA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B7DAB">
              <w:rPr>
                <w:szCs w:val="22"/>
              </w:rPr>
              <w:t>Points d’amélioration</w:t>
            </w:r>
          </w:p>
        </w:tc>
      </w:tr>
      <w:tr w:rsidR="00CB7DAB" w:rsidRPr="00CB7DAB" w14:paraId="124049D4" w14:textId="629F6EA4" w:rsidTr="00CB7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5"/>
            <w:shd w:val="clear" w:color="auto" w:fill="2B837F" w:themeFill="accent3" w:themeFillShade="BF"/>
          </w:tcPr>
          <w:p w14:paraId="196472C8" w14:textId="6C4F613E" w:rsidR="00CB7DAB" w:rsidRPr="00A172F1" w:rsidRDefault="00CB7DAB" w:rsidP="00CB7DAB">
            <w:pPr>
              <w:rPr>
                <w:color w:val="FFFFFF" w:themeColor="background1"/>
              </w:rPr>
            </w:pPr>
            <w:r w:rsidRPr="00A172F1">
              <w:rPr>
                <w:color w:val="FFFFFF" w:themeColor="background1"/>
              </w:rPr>
              <w:t>Assistance comptable et comptes annuels</w:t>
            </w:r>
          </w:p>
        </w:tc>
      </w:tr>
      <w:tr w:rsidR="00CB7DAB" w:rsidRPr="00CB7DAB" w14:paraId="124049D8" w14:textId="5C1BFE41" w:rsidTr="00A036AC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4049D5" w14:textId="77777777" w:rsidR="00CB7DAB" w:rsidRPr="00A172F1" w:rsidRDefault="00CB7DAB" w:rsidP="00CB7DAB">
            <w:pPr>
              <w:jc w:val="left"/>
              <w:rPr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24049D6" w14:textId="77777777" w:rsidR="00CB7DAB" w:rsidRPr="00A172F1" w:rsidRDefault="00CB7DAB" w:rsidP="00A036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A172F1">
              <w:rPr>
                <w:b/>
                <w:bCs/>
                <w:szCs w:val="22"/>
              </w:rPr>
              <w:t>Enregistrement de la comptabilité courante</w:t>
            </w:r>
          </w:p>
        </w:tc>
        <w:tc>
          <w:tcPr>
            <w:tcW w:w="0" w:type="auto"/>
            <w:vAlign w:val="center"/>
          </w:tcPr>
          <w:p w14:paraId="124049D7" w14:textId="77777777" w:rsidR="00CB7DAB" w:rsidRPr="00CB7DAB" w:rsidRDefault="00CB7DAB" w:rsidP="00A036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B7DAB">
              <w:rPr>
                <w:i/>
                <w:color w:val="DF001A" w:themeColor="text2" w:themeShade="BF"/>
                <w:szCs w:val="22"/>
              </w:rPr>
              <w:t>XXX</w:t>
            </w:r>
            <w:r w:rsidRPr="00CB7DAB">
              <w:rPr>
                <w:szCs w:val="22"/>
              </w:rPr>
              <w:t xml:space="preserve"> pièces enregistrées, </w:t>
            </w:r>
            <w:r w:rsidRPr="00CB7DAB">
              <w:rPr>
                <w:i/>
                <w:color w:val="DF001A" w:themeColor="text2" w:themeShade="BF"/>
                <w:szCs w:val="22"/>
              </w:rPr>
              <w:t>XXX</w:t>
            </w:r>
            <w:r w:rsidRPr="00CB7DAB">
              <w:rPr>
                <w:szCs w:val="22"/>
              </w:rPr>
              <w:t xml:space="preserve"> lignes d’écritures saisies</w:t>
            </w:r>
          </w:p>
        </w:tc>
        <w:tc>
          <w:tcPr>
            <w:tcW w:w="0" w:type="auto"/>
            <w:vAlign w:val="center"/>
          </w:tcPr>
          <w:p w14:paraId="3A3FE872" w14:textId="04D66FE4" w:rsidR="00A70427" w:rsidRDefault="00AD5154" w:rsidP="00A036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>Ex :</w:t>
            </w:r>
          </w:p>
          <w:p w14:paraId="68A08D63" w14:textId="77777777" w:rsidR="00CB7DAB" w:rsidRDefault="00CB7DAB" w:rsidP="00A036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B7DAB">
              <w:rPr>
                <w:szCs w:val="22"/>
              </w:rPr>
              <w:t>Pièces non classées selon nos accords</w:t>
            </w:r>
          </w:p>
          <w:p w14:paraId="75A4CEAB" w14:textId="77777777" w:rsidR="00A70427" w:rsidRPr="00A036AC" w:rsidRDefault="00A70427" w:rsidP="00A036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A036AC">
              <w:rPr>
                <w:szCs w:val="22"/>
              </w:rPr>
              <w:t>Pièces non classées lors du dépôt sur le drive</w:t>
            </w:r>
          </w:p>
          <w:p w14:paraId="4FE57C17" w14:textId="77777777" w:rsidR="00A70427" w:rsidRPr="00A036AC" w:rsidRDefault="00A70427" w:rsidP="00A036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A036AC">
              <w:rPr>
                <w:szCs w:val="22"/>
              </w:rPr>
              <w:t xml:space="preserve">Doublon de documents </w:t>
            </w:r>
            <w:proofErr w:type="spellStart"/>
            <w:r w:rsidRPr="00A036AC">
              <w:rPr>
                <w:szCs w:val="22"/>
              </w:rPr>
              <w:t>dépôsés</w:t>
            </w:r>
            <w:proofErr w:type="spellEnd"/>
          </w:p>
          <w:p w14:paraId="542FE42D" w14:textId="1DE9F1E7" w:rsidR="00A70427" w:rsidRPr="00CB7DAB" w:rsidRDefault="00A70427" w:rsidP="00A036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DF001A" w:themeColor="text2" w:themeShade="BF"/>
                <w:szCs w:val="22"/>
              </w:rPr>
            </w:pPr>
            <w:r w:rsidRPr="00A036AC">
              <w:rPr>
                <w:szCs w:val="22"/>
              </w:rPr>
              <w:t>Erreur sur les documents déposés (</w:t>
            </w:r>
            <w:r w:rsidR="005A13DC" w:rsidRPr="00A036AC">
              <w:rPr>
                <w:szCs w:val="22"/>
              </w:rPr>
              <w:t>justificatif/devis/facture proforma au lieu de « factures »</w:t>
            </w:r>
            <w:r w:rsidR="00A036AC" w:rsidRPr="00A036AC">
              <w:rPr>
                <w:szCs w:val="22"/>
              </w:rPr>
              <w:t>)</w:t>
            </w:r>
          </w:p>
        </w:tc>
        <w:tc>
          <w:tcPr>
            <w:tcW w:w="0" w:type="auto"/>
            <w:vAlign w:val="center"/>
          </w:tcPr>
          <w:p w14:paraId="38F5FCC6" w14:textId="318F3C52" w:rsidR="00CB7DAB" w:rsidRPr="00CB7DAB" w:rsidRDefault="000657B0" w:rsidP="00A036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DF001A" w:themeColor="text2" w:themeShade="BF"/>
                <w:szCs w:val="22"/>
              </w:rPr>
            </w:pPr>
            <w:r>
              <w:rPr>
                <w:szCs w:val="22"/>
              </w:rPr>
              <w:t>Organisation du classement et du dépôt des pièces sur le drive à revoir</w:t>
            </w:r>
          </w:p>
        </w:tc>
      </w:tr>
      <w:tr w:rsidR="00CB7DAB" w:rsidRPr="00CB7DAB" w14:paraId="124049DC" w14:textId="6134239F" w:rsidTr="00CB7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4049D9" w14:textId="77777777" w:rsidR="00CB7DAB" w:rsidRPr="00A172F1" w:rsidRDefault="00CB7DAB" w:rsidP="00CB7DAB">
            <w:pPr>
              <w:jc w:val="left"/>
              <w:rPr>
                <w:szCs w:val="22"/>
              </w:rPr>
            </w:pPr>
          </w:p>
        </w:tc>
        <w:tc>
          <w:tcPr>
            <w:tcW w:w="0" w:type="auto"/>
          </w:tcPr>
          <w:p w14:paraId="124049DA" w14:textId="77777777" w:rsidR="00CB7DAB" w:rsidRPr="00A172F1" w:rsidRDefault="00CB7DAB" w:rsidP="00CB7D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A172F1">
              <w:rPr>
                <w:b/>
                <w:bCs/>
                <w:szCs w:val="22"/>
              </w:rPr>
              <w:t>Etablissement des comptes annuels</w:t>
            </w:r>
          </w:p>
        </w:tc>
        <w:tc>
          <w:tcPr>
            <w:tcW w:w="0" w:type="auto"/>
          </w:tcPr>
          <w:p w14:paraId="124049DB" w14:textId="77777777" w:rsidR="00CB7DAB" w:rsidRPr="00CB7DAB" w:rsidRDefault="00CB7DAB" w:rsidP="00CB7D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CB7DAB">
              <w:rPr>
                <w:szCs w:val="22"/>
              </w:rPr>
              <w:t>Comptes annuels (bilan, compte de résultat et annexe)</w:t>
            </w:r>
          </w:p>
        </w:tc>
        <w:tc>
          <w:tcPr>
            <w:tcW w:w="0" w:type="auto"/>
          </w:tcPr>
          <w:p w14:paraId="3FE075D9" w14:textId="4B289FA4" w:rsidR="00CB7DAB" w:rsidRPr="00CB7DAB" w:rsidRDefault="000657B0" w:rsidP="00CB7D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>
              <w:rPr>
                <w:szCs w:val="22"/>
              </w:rPr>
              <w:t xml:space="preserve">Ex : </w:t>
            </w:r>
            <w:r w:rsidR="00CB7DAB" w:rsidRPr="00CB7DAB">
              <w:rPr>
                <w:szCs w:val="22"/>
              </w:rPr>
              <w:t>Transmission tardive de certaines informations (stocks, etc.)</w:t>
            </w:r>
          </w:p>
        </w:tc>
        <w:tc>
          <w:tcPr>
            <w:tcW w:w="0" w:type="auto"/>
          </w:tcPr>
          <w:p w14:paraId="28476EA5" w14:textId="77777777" w:rsidR="00CB7DAB" w:rsidRPr="00CB7DAB" w:rsidRDefault="00CB7DAB" w:rsidP="00CB7D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CB7DAB" w:rsidRPr="00CB7DAB" w14:paraId="124049E0" w14:textId="430A7DC7" w:rsidTr="00CB7DAB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4049DD" w14:textId="77777777" w:rsidR="00CB7DAB" w:rsidRPr="00A172F1" w:rsidRDefault="00CB7DAB" w:rsidP="00CB7DAB">
            <w:pPr>
              <w:jc w:val="left"/>
              <w:rPr>
                <w:szCs w:val="22"/>
              </w:rPr>
            </w:pPr>
          </w:p>
        </w:tc>
        <w:tc>
          <w:tcPr>
            <w:tcW w:w="0" w:type="auto"/>
          </w:tcPr>
          <w:p w14:paraId="124049DE" w14:textId="77777777" w:rsidR="00CB7DAB" w:rsidRPr="00A172F1" w:rsidRDefault="00CB7DAB" w:rsidP="00CB7D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A172F1">
              <w:rPr>
                <w:b/>
                <w:bCs/>
                <w:szCs w:val="22"/>
              </w:rPr>
              <w:t>Mission de présentation des comptes annuels</w:t>
            </w:r>
          </w:p>
        </w:tc>
        <w:tc>
          <w:tcPr>
            <w:tcW w:w="0" w:type="auto"/>
          </w:tcPr>
          <w:p w14:paraId="124049DF" w14:textId="77777777" w:rsidR="00CB7DAB" w:rsidRPr="00CB7DAB" w:rsidRDefault="00CB7DAB" w:rsidP="00CB7D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B7DAB">
              <w:rPr>
                <w:szCs w:val="22"/>
              </w:rPr>
              <w:t xml:space="preserve">Attestation relative aux comptes annuels </w:t>
            </w:r>
          </w:p>
        </w:tc>
        <w:tc>
          <w:tcPr>
            <w:tcW w:w="0" w:type="auto"/>
          </w:tcPr>
          <w:p w14:paraId="181FB37E" w14:textId="77777777" w:rsidR="00CB7DAB" w:rsidRPr="00CB7DAB" w:rsidRDefault="00CB7DAB" w:rsidP="00CB7D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0" w:type="auto"/>
          </w:tcPr>
          <w:p w14:paraId="04882206" w14:textId="77777777" w:rsidR="00CB7DAB" w:rsidRPr="00CB7DAB" w:rsidRDefault="00CB7DAB" w:rsidP="00CB7D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CB7DAB" w:rsidRPr="00CB7DAB" w14:paraId="124049E2" w14:textId="77A41836" w:rsidTr="00CB7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2B837F" w:themeFill="accent3" w:themeFillShade="BF"/>
          </w:tcPr>
          <w:p w14:paraId="124049E1" w14:textId="77777777" w:rsidR="00CB7DAB" w:rsidRPr="00A172F1" w:rsidRDefault="00CB7DAB" w:rsidP="00CB7DAB">
            <w:pPr>
              <w:rPr>
                <w:color w:val="FFFFFF" w:themeColor="background1"/>
              </w:rPr>
            </w:pPr>
            <w:r w:rsidRPr="00A172F1">
              <w:rPr>
                <w:color w:val="FFFFFF" w:themeColor="background1"/>
              </w:rPr>
              <w:t>Assistance à la gestion sociale</w:t>
            </w:r>
          </w:p>
        </w:tc>
        <w:tc>
          <w:tcPr>
            <w:tcW w:w="0" w:type="auto"/>
            <w:shd w:val="clear" w:color="auto" w:fill="2B837F" w:themeFill="accent3" w:themeFillShade="BF"/>
          </w:tcPr>
          <w:p w14:paraId="7DEEAA1A" w14:textId="77777777" w:rsidR="00CB7DAB" w:rsidRPr="00CB7DAB" w:rsidRDefault="00CB7DAB" w:rsidP="00CB7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2B837F" w:themeFill="accent3" w:themeFillShade="BF"/>
          </w:tcPr>
          <w:p w14:paraId="6D41D0CB" w14:textId="77777777" w:rsidR="00CB7DAB" w:rsidRPr="00CB7DAB" w:rsidRDefault="00CB7DAB" w:rsidP="00CB7D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</w:p>
        </w:tc>
      </w:tr>
      <w:tr w:rsidR="00CB7DAB" w:rsidRPr="00CB7DAB" w14:paraId="124049E6" w14:textId="2FCB4D36" w:rsidTr="00CB7DA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4049E3" w14:textId="77777777" w:rsidR="00CB7DAB" w:rsidRPr="00A172F1" w:rsidRDefault="00CB7DAB" w:rsidP="00CB7DAB">
            <w:pPr>
              <w:jc w:val="left"/>
              <w:rPr>
                <w:szCs w:val="22"/>
              </w:rPr>
            </w:pPr>
          </w:p>
        </w:tc>
        <w:tc>
          <w:tcPr>
            <w:tcW w:w="0" w:type="auto"/>
          </w:tcPr>
          <w:p w14:paraId="124049E4" w14:textId="77777777" w:rsidR="00CB7DAB" w:rsidRPr="00A172F1" w:rsidRDefault="00CB7DAB" w:rsidP="00CB7D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A172F1">
              <w:rPr>
                <w:b/>
                <w:bCs/>
                <w:szCs w:val="22"/>
              </w:rPr>
              <w:t>Etablissement des bulletins de paye</w:t>
            </w:r>
          </w:p>
        </w:tc>
        <w:tc>
          <w:tcPr>
            <w:tcW w:w="0" w:type="auto"/>
          </w:tcPr>
          <w:p w14:paraId="124049E5" w14:textId="77777777" w:rsidR="00CB7DAB" w:rsidRPr="00CB7DAB" w:rsidRDefault="00CB7DAB" w:rsidP="00CB7D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B7DAB">
              <w:rPr>
                <w:i/>
                <w:color w:val="DF001A" w:themeColor="text2" w:themeShade="BF"/>
                <w:szCs w:val="22"/>
              </w:rPr>
              <w:t>XXX</w:t>
            </w:r>
            <w:r w:rsidRPr="00CB7DAB">
              <w:rPr>
                <w:szCs w:val="22"/>
              </w:rPr>
              <w:t xml:space="preserve"> bulletins de paye</w:t>
            </w:r>
          </w:p>
        </w:tc>
        <w:tc>
          <w:tcPr>
            <w:tcW w:w="0" w:type="auto"/>
          </w:tcPr>
          <w:p w14:paraId="5CDEEFEF" w14:textId="750F8E01" w:rsidR="00CB7DAB" w:rsidRPr="00CB7DAB" w:rsidRDefault="00CB7DAB" w:rsidP="00CB7D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DF001A" w:themeColor="text2" w:themeShade="BF"/>
                <w:szCs w:val="22"/>
              </w:rPr>
            </w:pPr>
            <w:r>
              <w:t>Bulletins de paye refaits à votre demande</w:t>
            </w:r>
          </w:p>
        </w:tc>
        <w:tc>
          <w:tcPr>
            <w:tcW w:w="0" w:type="auto"/>
          </w:tcPr>
          <w:p w14:paraId="255DD0FC" w14:textId="70C7A20A" w:rsidR="00CB7DAB" w:rsidRPr="00CB7DAB" w:rsidRDefault="00CB7DAB" w:rsidP="00CB7D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DF001A" w:themeColor="text2" w:themeShade="BF"/>
                <w:szCs w:val="22"/>
              </w:rPr>
            </w:pPr>
            <w:r>
              <w:t>Mise en place d’une fiche navette pour les informations de paye</w:t>
            </w:r>
          </w:p>
        </w:tc>
      </w:tr>
      <w:tr w:rsidR="00CB7DAB" w:rsidRPr="00CB7DAB" w14:paraId="124049EA" w14:textId="4942B2F2" w:rsidTr="00CB7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4049E7" w14:textId="77777777" w:rsidR="00CB7DAB" w:rsidRPr="00A172F1" w:rsidRDefault="00CB7DAB" w:rsidP="00CB7DAB">
            <w:pPr>
              <w:jc w:val="left"/>
              <w:rPr>
                <w:szCs w:val="22"/>
              </w:rPr>
            </w:pPr>
          </w:p>
        </w:tc>
        <w:tc>
          <w:tcPr>
            <w:tcW w:w="0" w:type="auto"/>
          </w:tcPr>
          <w:p w14:paraId="124049E8" w14:textId="77777777" w:rsidR="00CB7DAB" w:rsidRPr="00A172F1" w:rsidRDefault="00CB7DAB" w:rsidP="00CB7D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A172F1">
              <w:rPr>
                <w:b/>
                <w:bCs/>
                <w:szCs w:val="22"/>
              </w:rPr>
              <w:t>Etablissement des déclarations sociales liées</w:t>
            </w:r>
          </w:p>
        </w:tc>
        <w:tc>
          <w:tcPr>
            <w:tcW w:w="0" w:type="auto"/>
          </w:tcPr>
          <w:p w14:paraId="124049E9" w14:textId="17162278" w:rsidR="00CB7DAB" w:rsidRPr="00CB7DAB" w:rsidRDefault="00CB7DAB" w:rsidP="00CB7D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CB7DAB">
              <w:rPr>
                <w:i/>
                <w:color w:val="DF001A" w:themeColor="text2" w:themeShade="BF"/>
                <w:szCs w:val="22"/>
              </w:rPr>
              <w:t>XXX</w:t>
            </w:r>
            <w:r w:rsidRPr="00CB7DAB">
              <w:rPr>
                <w:szCs w:val="22"/>
              </w:rPr>
              <w:t xml:space="preserve"> déclarations mensuelles aux organismes (dont la DSN) </w:t>
            </w:r>
          </w:p>
        </w:tc>
        <w:tc>
          <w:tcPr>
            <w:tcW w:w="0" w:type="auto"/>
          </w:tcPr>
          <w:p w14:paraId="0497E0A9" w14:textId="35A04634" w:rsidR="00CB7DAB" w:rsidRPr="00CB7DAB" w:rsidRDefault="00CB7DAB" w:rsidP="00CB7D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DF001A" w:themeColor="text2" w:themeShade="BF"/>
                <w:szCs w:val="22"/>
              </w:rPr>
            </w:pPr>
            <w:r w:rsidRPr="00BD16DD">
              <w:rPr>
                <w:i/>
                <w:color w:val="DF001A" w:themeColor="text2" w:themeShade="BF"/>
              </w:rPr>
              <w:t>XXX</w:t>
            </w:r>
          </w:p>
        </w:tc>
        <w:tc>
          <w:tcPr>
            <w:tcW w:w="0" w:type="auto"/>
          </w:tcPr>
          <w:p w14:paraId="1ED7C1C3" w14:textId="60B21A5F" w:rsidR="00CB7DAB" w:rsidRPr="00CB7DAB" w:rsidRDefault="00CB7DAB" w:rsidP="00CB7D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DF001A" w:themeColor="text2" w:themeShade="BF"/>
                <w:szCs w:val="22"/>
              </w:rPr>
            </w:pPr>
            <w:r w:rsidRPr="00BD16DD">
              <w:rPr>
                <w:i/>
                <w:color w:val="DF001A" w:themeColor="text2" w:themeShade="BF"/>
              </w:rPr>
              <w:t>XXX</w:t>
            </w:r>
          </w:p>
        </w:tc>
      </w:tr>
      <w:tr w:rsidR="00CB7DAB" w:rsidRPr="00CB7DAB" w14:paraId="124049EE" w14:textId="2CACDA26" w:rsidTr="00CB7DAB">
        <w:trPr>
          <w:trHeight w:val="8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4049EB" w14:textId="77777777" w:rsidR="00CB7DAB" w:rsidRPr="00A172F1" w:rsidRDefault="00CB7DAB" w:rsidP="00CB7DAB">
            <w:pPr>
              <w:jc w:val="left"/>
              <w:rPr>
                <w:szCs w:val="22"/>
              </w:rPr>
            </w:pPr>
          </w:p>
        </w:tc>
        <w:tc>
          <w:tcPr>
            <w:tcW w:w="0" w:type="auto"/>
          </w:tcPr>
          <w:p w14:paraId="124049EC" w14:textId="77777777" w:rsidR="00CB7DAB" w:rsidRPr="00A172F1" w:rsidRDefault="00CB7DAB" w:rsidP="00CB7D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A172F1">
              <w:rPr>
                <w:b/>
                <w:bCs/>
                <w:szCs w:val="22"/>
              </w:rPr>
              <w:t>Formalités administratives relatives à l’embauche, aux interruptions et à la fin des contrats de travail</w:t>
            </w:r>
          </w:p>
        </w:tc>
        <w:tc>
          <w:tcPr>
            <w:tcW w:w="0" w:type="auto"/>
          </w:tcPr>
          <w:p w14:paraId="124049ED" w14:textId="10CD7F7B" w:rsidR="00CB7DAB" w:rsidRPr="00CB7DAB" w:rsidRDefault="00CB7DAB" w:rsidP="00CB7D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B7DAB">
              <w:rPr>
                <w:i/>
                <w:color w:val="DF001A" w:themeColor="text2" w:themeShade="BF"/>
                <w:szCs w:val="22"/>
              </w:rPr>
              <w:t>XXX</w:t>
            </w:r>
            <w:r w:rsidRPr="00CB7DAB">
              <w:rPr>
                <w:szCs w:val="22"/>
              </w:rPr>
              <w:t xml:space="preserve"> DPAE, </w:t>
            </w:r>
            <w:r w:rsidRPr="00CB7DAB">
              <w:rPr>
                <w:i/>
                <w:color w:val="DF001A" w:themeColor="text2" w:themeShade="BF"/>
                <w:szCs w:val="22"/>
              </w:rPr>
              <w:t>XXX</w:t>
            </w:r>
            <w:r w:rsidRPr="00CB7DAB">
              <w:rPr>
                <w:szCs w:val="22"/>
              </w:rPr>
              <w:t xml:space="preserve"> arrêts de travail,</w:t>
            </w:r>
            <w:r w:rsidRPr="00CB7DAB">
              <w:rPr>
                <w:i/>
                <w:color w:val="DF001A" w:themeColor="text2" w:themeShade="BF"/>
                <w:szCs w:val="22"/>
              </w:rPr>
              <w:t xml:space="preserve"> XXX DSN évènementielles,</w:t>
            </w:r>
            <w:r w:rsidRPr="00CB7DAB">
              <w:rPr>
                <w:szCs w:val="22"/>
              </w:rPr>
              <w:t xml:space="preserve"> </w:t>
            </w:r>
            <w:r w:rsidRPr="00CB7DAB">
              <w:rPr>
                <w:i/>
                <w:color w:val="DF001A" w:themeColor="text2" w:themeShade="BF"/>
                <w:szCs w:val="22"/>
              </w:rPr>
              <w:t>XXX</w:t>
            </w:r>
            <w:r w:rsidRPr="00CB7DAB">
              <w:rPr>
                <w:szCs w:val="22"/>
              </w:rPr>
              <w:t xml:space="preserve"> soldes de tout compte</w:t>
            </w:r>
          </w:p>
        </w:tc>
        <w:tc>
          <w:tcPr>
            <w:tcW w:w="0" w:type="auto"/>
          </w:tcPr>
          <w:p w14:paraId="339CFFCD" w14:textId="2BAA946A" w:rsidR="00CB7DAB" w:rsidRPr="00CB7DAB" w:rsidRDefault="00CB7DAB" w:rsidP="00CB7D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DF001A" w:themeColor="text2" w:themeShade="BF"/>
                <w:szCs w:val="22"/>
              </w:rPr>
            </w:pPr>
            <w:r>
              <w:t>Transmission tardive des données pour les DPAE et les DSN évènementielles et des feuilles d’arrêt maladie</w:t>
            </w:r>
          </w:p>
        </w:tc>
        <w:tc>
          <w:tcPr>
            <w:tcW w:w="0" w:type="auto"/>
          </w:tcPr>
          <w:p w14:paraId="7E39BCBE" w14:textId="4A0C818C" w:rsidR="00CB7DAB" w:rsidRPr="00CB7DAB" w:rsidRDefault="00CB7DAB" w:rsidP="00CB7D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DF001A" w:themeColor="text2" w:themeShade="BF"/>
                <w:szCs w:val="22"/>
              </w:rPr>
            </w:pPr>
            <w:r>
              <w:t>Eléments à nous adresser dès leur réception</w:t>
            </w:r>
          </w:p>
        </w:tc>
      </w:tr>
      <w:tr w:rsidR="00CB7DAB" w:rsidRPr="00CB7DAB" w14:paraId="124049F2" w14:textId="4CE7D521" w:rsidTr="00CB7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4049EF" w14:textId="77777777" w:rsidR="00CB7DAB" w:rsidRPr="00A172F1" w:rsidRDefault="00CB7DAB" w:rsidP="00CB7DAB">
            <w:pPr>
              <w:jc w:val="left"/>
              <w:rPr>
                <w:szCs w:val="22"/>
              </w:rPr>
            </w:pPr>
          </w:p>
        </w:tc>
        <w:tc>
          <w:tcPr>
            <w:tcW w:w="0" w:type="auto"/>
          </w:tcPr>
          <w:p w14:paraId="124049F0" w14:textId="77777777" w:rsidR="00CB7DAB" w:rsidRPr="00A172F1" w:rsidRDefault="00CB7DAB" w:rsidP="00CB7D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A172F1">
              <w:rPr>
                <w:b/>
                <w:bCs/>
                <w:szCs w:val="22"/>
              </w:rPr>
              <w:t>Prestations juridiques et de conseil</w:t>
            </w:r>
          </w:p>
        </w:tc>
        <w:tc>
          <w:tcPr>
            <w:tcW w:w="0" w:type="auto"/>
          </w:tcPr>
          <w:p w14:paraId="124049F1" w14:textId="77777777" w:rsidR="00CB7DAB" w:rsidRPr="00CB7DAB" w:rsidRDefault="00CB7DAB" w:rsidP="00CB7D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CB7DAB">
              <w:rPr>
                <w:i/>
                <w:color w:val="DF001A" w:themeColor="text2" w:themeShade="BF"/>
                <w:szCs w:val="22"/>
              </w:rPr>
              <w:t>XXX</w:t>
            </w:r>
            <w:r w:rsidRPr="00CB7DAB">
              <w:rPr>
                <w:szCs w:val="22"/>
              </w:rPr>
              <w:t xml:space="preserve"> contrats de travail, </w:t>
            </w:r>
            <w:r w:rsidRPr="00CB7DAB">
              <w:rPr>
                <w:i/>
                <w:color w:val="DF001A" w:themeColor="text2" w:themeShade="BF"/>
                <w:szCs w:val="22"/>
              </w:rPr>
              <w:t>XXX</w:t>
            </w:r>
            <w:r w:rsidRPr="00CB7DAB">
              <w:rPr>
                <w:szCs w:val="22"/>
              </w:rPr>
              <w:t xml:space="preserve"> procédures de licenciements, </w:t>
            </w:r>
            <w:r w:rsidRPr="00CB7DAB">
              <w:rPr>
                <w:i/>
                <w:color w:val="DF001A" w:themeColor="text2" w:themeShade="BF"/>
                <w:szCs w:val="22"/>
              </w:rPr>
              <w:t>XXX</w:t>
            </w:r>
            <w:r w:rsidRPr="00CB7DAB">
              <w:rPr>
                <w:szCs w:val="22"/>
              </w:rPr>
              <w:t xml:space="preserve"> ruptures </w:t>
            </w:r>
            <w:r w:rsidRPr="00CB7DAB">
              <w:rPr>
                <w:szCs w:val="22"/>
              </w:rPr>
              <w:lastRenderedPageBreak/>
              <w:t xml:space="preserve">conventionnelles, </w:t>
            </w:r>
            <w:r w:rsidRPr="00CB7DAB">
              <w:rPr>
                <w:i/>
                <w:color w:val="DF001A" w:themeColor="text2" w:themeShade="BF"/>
                <w:szCs w:val="22"/>
              </w:rPr>
              <w:t>XXX départs à la retraite…</w:t>
            </w:r>
          </w:p>
        </w:tc>
        <w:tc>
          <w:tcPr>
            <w:tcW w:w="0" w:type="auto"/>
          </w:tcPr>
          <w:p w14:paraId="4C6F6C3A" w14:textId="5CD2A5EF" w:rsidR="00CB7DAB" w:rsidRPr="00CB7DAB" w:rsidRDefault="00CB7DAB" w:rsidP="00CB7D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DF001A" w:themeColor="text2" w:themeShade="BF"/>
                <w:szCs w:val="22"/>
              </w:rPr>
            </w:pPr>
            <w:r w:rsidRPr="00BD16DD">
              <w:rPr>
                <w:i/>
                <w:color w:val="DF001A" w:themeColor="text2" w:themeShade="BF"/>
              </w:rPr>
              <w:lastRenderedPageBreak/>
              <w:t>XXX</w:t>
            </w:r>
          </w:p>
        </w:tc>
        <w:tc>
          <w:tcPr>
            <w:tcW w:w="0" w:type="auto"/>
          </w:tcPr>
          <w:p w14:paraId="74E840C1" w14:textId="1834A602" w:rsidR="00CB7DAB" w:rsidRPr="00CB7DAB" w:rsidRDefault="00CB7DAB" w:rsidP="00CB7D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DF001A" w:themeColor="text2" w:themeShade="BF"/>
                <w:szCs w:val="22"/>
              </w:rPr>
            </w:pPr>
            <w:r w:rsidRPr="00BD16DD">
              <w:rPr>
                <w:i/>
                <w:color w:val="DF001A" w:themeColor="text2" w:themeShade="BF"/>
              </w:rPr>
              <w:t>XXX</w:t>
            </w:r>
          </w:p>
        </w:tc>
      </w:tr>
      <w:tr w:rsidR="00CB7DAB" w:rsidRPr="00CB7DAB" w14:paraId="124049F4" w14:textId="51C311AD" w:rsidTr="00CB7DAB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shd w:val="clear" w:color="auto" w:fill="2B837F" w:themeFill="accent3" w:themeFillShade="BF"/>
          </w:tcPr>
          <w:p w14:paraId="124049F3" w14:textId="77777777" w:rsidR="00CB7DAB" w:rsidRPr="00A172F1" w:rsidRDefault="00CB7DAB" w:rsidP="00CB7DAB">
            <w:pPr>
              <w:rPr>
                <w:color w:val="FFFFFF" w:themeColor="background1"/>
              </w:rPr>
            </w:pPr>
            <w:r w:rsidRPr="00A172F1">
              <w:rPr>
                <w:color w:val="FFFFFF" w:themeColor="background1"/>
              </w:rPr>
              <w:t>Assistance à la gestion fiscale</w:t>
            </w:r>
          </w:p>
        </w:tc>
        <w:tc>
          <w:tcPr>
            <w:tcW w:w="0" w:type="auto"/>
            <w:shd w:val="clear" w:color="auto" w:fill="2B837F" w:themeFill="accent3" w:themeFillShade="BF"/>
          </w:tcPr>
          <w:p w14:paraId="348E23BD" w14:textId="77777777" w:rsidR="00CB7DAB" w:rsidRPr="00CB7DAB" w:rsidRDefault="00CB7DAB" w:rsidP="00CB7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</w:p>
        </w:tc>
        <w:tc>
          <w:tcPr>
            <w:tcW w:w="0" w:type="auto"/>
            <w:shd w:val="clear" w:color="auto" w:fill="2B837F" w:themeFill="accent3" w:themeFillShade="BF"/>
          </w:tcPr>
          <w:p w14:paraId="4389FBEE" w14:textId="77777777" w:rsidR="00CB7DAB" w:rsidRPr="00CB7DAB" w:rsidRDefault="00CB7DAB" w:rsidP="00CB7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</w:p>
        </w:tc>
      </w:tr>
      <w:tr w:rsidR="00CB7DAB" w:rsidRPr="00CB7DAB" w14:paraId="124049F8" w14:textId="731AF457" w:rsidTr="00CB7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4049F5" w14:textId="77777777" w:rsidR="00CB7DAB" w:rsidRPr="00A172F1" w:rsidRDefault="00CB7DAB" w:rsidP="00CB7DAB">
            <w:pPr>
              <w:jc w:val="left"/>
              <w:rPr>
                <w:szCs w:val="22"/>
              </w:rPr>
            </w:pPr>
          </w:p>
        </w:tc>
        <w:tc>
          <w:tcPr>
            <w:tcW w:w="0" w:type="auto"/>
          </w:tcPr>
          <w:p w14:paraId="124049F6" w14:textId="77777777" w:rsidR="00CB7DAB" w:rsidRPr="00A172F1" w:rsidRDefault="00CB7DAB" w:rsidP="00CB7D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A172F1">
              <w:rPr>
                <w:b/>
                <w:bCs/>
                <w:szCs w:val="22"/>
              </w:rPr>
              <w:t>Etablissement des déclarations fiscales courantes</w:t>
            </w:r>
          </w:p>
        </w:tc>
        <w:tc>
          <w:tcPr>
            <w:tcW w:w="0" w:type="auto"/>
          </w:tcPr>
          <w:p w14:paraId="124049F7" w14:textId="374F198B" w:rsidR="00CB7DAB" w:rsidRPr="00CB7DAB" w:rsidRDefault="00CB7DAB" w:rsidP="00CB7D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CB7DAB">
              <w:rPr>
                <w:szCs w:val="22"/>
              </w:rPr>
              <w:t xml:space="preserve">Déclarations de TVA, d’IS, de CFE, de CVAE, de </w:t>
            </w:r>
            <w:r w:rsidRPr="00CB7DAB">
              <w:rPr>
                <w:i/>
                <w:color w:val="DF001A" w:themeColor="text2" w:themeShade="BF"/>
                <w:szCs w:val="22"/>
              </w:rPr>
              <w:t>XXX</w:t>
            </w:r>
          </w:p>
        </w:tc>
        <w:tc>
          <w:tcPr>
            <w:tcW w:w="0" w:type="auto"/>
          </w:tcPr>
          <w:p w14:paraId="445FA75E" w14:textId="5BF1ABD7" w:rsidR="00CB7DAB" w:rsidRPr="00CB7DAB" w:rsidRDefault="00CB7DAB" w:rsidP="00CB7D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BD16DD">
              <w:rPr>
                <w:i/>
                <w:color w:val="DF001A" w:themeColor="text2" w:themeShade="BF"/>
              </w:rPr>
              <w:t>XXX</w:t>
            </w:r>
          </w:p>
        </w:tc>
        <w:tc>
          <w:tcPr>
            <w:tcW w:w="0" w:type="auto"/>
          </w:tcPr>
          <w:p w14:paraId="6C1C9BF9" w14:textId="615A3F2E" w:rsidR="00CB7DAB" w:rsidRPr="00CB7DAB" w:rsidRDefault="00CB7DAB" w:rsidP="00CB7D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BD16DD">
              <w:rPr>
                <w:i/>
                <w:color w:val="DF001A" w:themeColor="text2" w:themeShade="BF"/>
              </w:rPr>
              <w:t>XXX</w:t>
            </w:r>
          </w:p>
        </w:tc>
      </w:tr>
      <w:tr w:rsidR="00CB7DAB" w:rsidRPr="00CB7DAB" w14:paraId="124049FC" w14:textId="2D7A1226" w:rsidTr="00CB7DAB">
        <w:trPr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4049F9" w14:textId="77777777" w:rsidR="00CB7DAB" w:rsidRPr="00A172F1" w:rsidRDefault="00CB7DAB" w:rsidP="00CB7DAB">
            <w:pPr>
              <w:jc w:val="left"/>
              <w:rPr>
                <w:szCs w:val="22"/>
              </w:rPr>
            </w:pPr>
          </w:p>
        </w:tc>
        <w:tc>
          <w:tcPr>
            <w:tcW w:w="0" w:type="auto"/>
          </w:tcPr>
          <w:p w14:paraId="124049FA" w14:textId="77777777" w:rsidR="00CB7DAB" w:rsidRPr="00A172F1" w:rsidRDefault="00CB7DAB" w:rsidP="00CB7D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A172F1">
              <w:rPr>
                <w:b/>
                <w:bCs/>
                <w:szCs w:val="22"/>
              </w:rPr>
              <w:t>Assistance à l’établissement de la liasse fiscale annuelle</w:t>
            </w:r>
          </w:p>
        </w:tc>
        <w:tc>
          <w:tcPr>
            <w:tcW w:w="0" w:type="auto"/>
          </w:tcPr>
          <w:p w14:paraId="124049FB" w14:textId="77777777" w:rsidR="00CB7DAB" w:rsidRPr="00CB7DAB" w:rsidRDefault="00CB7DAB" w:rsidP="00CB7D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  <w:r w:rsidRPr="00CB7DAB">
              <w:rPr>
                <w:szCs w:val="22"/>
              </w:rPr>
              <w:t>Liasse fiscale annuelle et sa télédéclaration</w:t>
            </w:r>
          </w:p>
        </w:tc>
        <w:tc>
          <w:tcPr>
            <w:tcW w:w="0" w:type="auto"/>
          </w:tcPr>
          <w:p w14:paraId="7BBE5648" w14:textId="77777777" w:rsidR="00CB7DAB" w:rsidRPr="00CB7DAB" w:rsidRDefault="00CB7DAB" w:rsidP="00CB7D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0" w:type="auto"/>
          </w:tcPr>
          <w:p w14:paraId="3F16FDF7" w14:textId="77777777" w:rsidR="00CB7DAB" w:rsidRPr="00CB7DAB" w:rsidRDefault="00CB7DAB" w:rsidP="00CB7DA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</w:tr>
      <w:tr w:rsidR="00CB7DAB" w:rsidRPr="00CB7DAB" w14:paraId="12404A00" w14:textId="1B558FD3" w:rsidTr="00CB7D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4049FD" w14:textId="77777777" w:rsidR="00CB7DAB" w:rsidRPr="00A172F1" w:rsidRDefault="00CB7DAB" w:rsidP="00CB7DAB">
            <w:pPr>
              <w:jc w:val="left"/>
              <w:rPr>
                <w:szCs w:val="22"/>
              </w:rPr>
            </w:pPr>
          </w:p>
        </w:tc>
        <w:tc>
          <w:tcPr>
            <w:tcW w:w="0" w:type="auto"/>
          </w:tcPr>
          <w:p w14:paraId="124049FE" w14:textId="77777777" w:rsidR="00CB7DAB" w:rsidRPr="00A172F1" w:rsidRDefault="00CB7DAB" w:rsidP="00CB7D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2"/>
              </w:rPr>
            </w:pPr>
            <w:r w:rsidRPr="00A172F1">
              <w:rPr>
                <w:b/>
                <w:bCs/>
                <w:szCs w:val="22"/>
              </w:rPr>
              <w:t>Fichier des écritures comptables</w:t>
            </w:r>
          </w:p>
        </w:tc>
        <w:tc>
          <w:tcPr>
            <w:tcW w:w="0" w:type="auto"/>
          </w:tcPr>
          <w:p w14:paraId="124049FF" w14:textId="77777777" w:rsidR="00CB7DAB" w:rsidRPr="00CB7DAB" w:rsidRDefault="00CB7DAB" w:rsidP="00CB7D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  <w:r w:rsidRPr="00CB7DAB">
              <w:rPr>
                <w:szCs w:val="22"/>
              </w:rPr>
              <w:t>Fichier des écritures comptables</w:t>
            </w:r>
          </w:p>
        </w:tc>
        <w:tc>
          <w:tcPr>
            <w:tcW w:w="0" w:type="auto"/>
          </w:tcPr>
          <w:p w14:paraId="5F089B8E" w14:textId="77777777" w:rsidR="00CB7DAB" w:rsidRPr="00CB7DAB" w:rsidRDefault="00CB7DAB" w:rsidP="00CB7D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tcW w:w="0" w:type="auto"/>
          </w:tcPr>
          <w:p w14:paraId="3C7B64AC" w14:textId="77777777" w:rsidR="00CB7DAB" w:rsidRPr="00CB7DAB" w:rsidRDefault="00CB7DAB" w:rsidP="00CB7DA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</w:tr>
    </w:tbl>
    <w:p w14:paraId="12404A02" w14:textId="77777777" w:rsidR="003603C1" w:rsidRDefault="003603C1" w:rsidP="00DC7056">
      <w:pPr>
        <w:rPr>
          <w:rFonts w:eastAsia="+mn-ea"/>
        </w:rPr>
      </w:pPr>
    </w:p>
    <w:p w14:paraId="12404A03" w14:textId="77777777" w:rsidR="00DC7056" w:rsidRDefault="007B3F4B" w:rsidP="00C44B57">
      <w:pPr>
        <w:pStyle w:val="Titre3"/>
        <w:rPr>
          <w:rFonts w:eastAsia="+mn-ea"/>
        </w:rPr>
      </w:pPr>
      <w:bookmarkStart w:id="7" w:name="_Toc208122114"/>
      <w:bookmarkStart w:id="8" w:name="_Toc208122285"/>
      <w:r>
        <w:rPr>
          <w:rFonts w:eastAsia="+mn-ea"/>
        </w:rPr>
        <w:t>Intervention et déroulement</w:t>
      </w:r>
      <w:r w:rsidR="00DC7056">
        <w:rPr>
          <w:rFonts w:eastAsia="+mn-ea"/>
        </w:rPr>
        <w:t xml:space="preserve"> de la mission</w:t>
      </w:r>
      <w:bookmarkEnd w:id="7"/>
      <w:bookmarkEnd w:id="8"/>
    </w:p>
    <w:p w14:paraId="12404A04" w14:textId="77777777" w:rsidR="007B3F4B" w:rsidRDefault="007B3F4B" w:rsidP="007B3F4B">
      <w:pPr>
        <w:pStyle w:val="Puce1"/>
      </w:pPr>
      <w:r>
        <w:t>Tr</w:t>
      </w:r>
      <w:r w:rsidRPr="00A7172C">
        <w:t xml:space="preserve">avaux </w:t>
      </w:r>
      <w:r>
        <w:t>pour lesquels le cabinet n’intervient pas</w:t>
      </w:r>
      <w:r w:rsidRPr="00A7172C">
        <w:t xml:space="preserve"> : </w:t>
      </w:r>
    </w:p>
    <w:p w14:paraId="12404A05" w14:textId="77777777" w:rsidR="007B3F4B" w:rsidRPr="00A7172C" w:rsidRDefault="008E724D" w:rsidP="007B3F4B">
      <w:pPr>
        <w:rPr>
          <w:i/>
          <w:color w:val="DF001A" w:themeColor="text2" w:themeShade="BF"/>
        </w:rPr>
      </w:pPr>
      <w:r>
        <w:rPr>
          <w:i/>
          <w:color w:val="DF001A" w:themeColor="text2" w:themeShade="BF"/>
        </w:rPr>
        <w:t>Rappeler</w:t>
      </w:r>
      <w:r w:rsidR="007B3F4B" w:rsidRPr="00A7172C">
        <w:rPr>
          <w:i/>
          <w:color w:val="DF001A" w:themeColor="text2" w:themeShade="BF"/>
        </w:rPr>
        <w:t xml:space="preserve"> ici tous les travaux auxquels le cabinet ne participe pas </w:t>
      </w:r>
    </w:p>
    <w:p w14:paraId="12404A06" w14:textId="77777777" w:rsidR="007B3F4B" w:rsidRPr="00A7172C" w:rsidRDefault="007B3F4B" w:rsidP="007B3F4B">
      <w:pPr>
        <w:pStyle w:val="Puce20"/>
      </w:pPr>
      <w:r w:rsidRPr="00A7172C">
        <w:t xml:space="preserve">Inventaire physique des stocks (état détaillé </w:t>
      </w:r>
      <w:r>
        <w:t>fourni par le client</w:t>
      </w:r>
      <w:r w:rsidRPr="00A7172C">
        <w:t>)</w:t>
      </w:r>
    </w:p>
    <w:p w14:paraId="12404A07" w14:textId="77777777" w:rsidR="007B3F4B" w:rsidRPr="00A7172C" w:rsidRDefault="007B3F4B" w:rsidP="007B3F4B">
      <w:pPr>
        <w:pStyle w:val="Puce20"/>
      </w:pPr>
      <w:r w:rsidRPr="00A7172C">
        <w:t>Lettrage des comptes de tiers</w:t>
      </w:r>
    </w:p>
    <w:p w14:paraId="12404A08" w14:textId="77777777" w:rsidR="00DC7056" w:rsidRPr="007B3F4B" w:rsidRDefault="007B3F4B" w:rsidP="007B3F4B">
      <w:pPr>
        <w:pStyle w:val="Puce20"/>
        <w:rPr>
          <w:rFonts w:eastAsia="+mn-ea"/>
          <w:color w:val="DF001A" w:themeColor="text2" w:themeShade="BF"/>
        </w:rPr>
      </w:pPr>
      <w:r w:rsidRPr="007B3F4B">
        <w:rPr>
          <w:color w:val="DF001A" w:themeColor="text2" w:themeShade="BF"/>
        </w:rPr>
        <w:t xml:space="preserve">à compléter  </w:t>
      </w:r>
    </w:p>
    <w:p w14:paraId="12404A09" w14:textId="77777777" w:rsidR="007B3F4B" w:rsidRPr="001F7B80" w:rsidRDefault="007B3F4B" w:rsidP="001F7B80">
      <w:pPr>
        <w:rPr>
          <w:rFonts w:eastAsia="+mn-ea"/>
        </w:rPr>
      </w:pPr>
    </w:p>
    <w:p w14:paraId="12404A0A" w14:textId="77777777" w:rsidR="007B3F4B" w:rsidRDefault="007B3F4B" w:rsidP="001F7B80">
      <w:pPr>
        <w:pStyle w:val="Puce1"/>
      </w:pPr>
      <w:r>
        <w:t>Intervenants sur la mission :</w:t>
      </w:r>
    </w:p>
    <w:p w14:paraId="12404A0B" w14:textId="77777777" w:rsidR="007B3F4B" w:rsidRDefault="00B33C4F" w:rsidP="001F7B80">
      <w:pPr>
        <w:pStyle w:val="Puce20"/>
      </w:pPr>
      <w:r>
        <w:t>Expert-comptable</w:t>
      </w:r>
      <w:r w:rsidR="007B3F4B">
        <w:t> : M./Mme XXXX</w:t>
      </w:r>
    </w:p>
    <w:p w14:paraId="12404A0C" w14:textId="77777777" w:rsidR="007B3F4B" w:rsidRDefault="007B3F4B" w:rsidP="001F7B80">
      <w:pPr>
        <w:pStyle w:val="Puce20"/>
      </w:pPr>
      <w:r>
        <w:t>Chef de mission :</w:t>
      </w:r>
      <w:r w:rsidRPr="00E249EC">
        <w:t xml:space="preserve"> </w:t>
      </w:r>
      <w:r>
        <w:t>M./Mme XXXX</w:t>
      </w:r>
    </w:p>
    <w:p w14:paraId="12404A0D" w14:textId="77777777" w:rsidR="007B3F4B" w:rsidRDefault="007B3F4B" w:rsidP="001F7B80">
      <w:pPr>
        <w:pStyle w:val="Puce20"/>
      </w:pPr>
      <w:r>
        <w:t>A</w:t>
      </w:r>
      <w:r w:rsidRPr="00E249EC">
        <w:t>ssist</w:t>
      </w:r>
      <w:r>
        <w:t>ant(s)</w:t>
      </w:r>
    </w:p>
    <w:p w14:paraId="12404A0E" w14:textId="77777777" w:rsidR="007B3F4B" w:rsidRDefault="007B3F4B" w:rsidP="001F7B80">
      <w:pPr>
        <w:pStyle w:val="Puce3"/>
      </w:pPr>
      <w:r>
        <w:t>M./Mme XXXX, assistant(e) confirmé(e)</w:t>
      </w:r>
    </w:p>
    <w:p w14:paraId="12404A0F" w14:textId="77777777" w:rsidR="007B3F4B" w:rsidRPr="00E249EC" w:rsidRDefault="007B3F4B" w:rsidP="001F7B80">
      <w:pPr>
        <w:pStyle w:val="Puce3"/>
      </w:pPr>
      <w:r>
        <w:t>M./Mme XXXX, assistant(e).</w:t>
      </w:r>
    </w:p>
    <w:p w14:paraId="44940240" w14:textId="2249C372" w:rsidR="001A1016" w:rsidRDefault="001C128F" w:rsidP="001C128F">
      <w:pPr>
        <w:pStyle w:val="Titre3"/>
      </w:pPr>
      <w:bookmarkStart w:id="9" w:name="_Toc208122115"/>
      <w:bookmarkStart w:id="10" w:name="_Toc208122286"/>
      <w:r>
        <w:t>Point sur le budget</w:t>
      </w:r>
      <w:bookmarkEnd w:id="9"/>
      <w:bookmarkEnd w:id="10"/>
    </w:p>
    <w:tbl>
      <w:tblPr>
        <w:tblStyle w:val="TableauListe2-Accentuation3"/>
        <w:tblW w:w="8334" w:type="dxa"/>
        <w:tblLook w:val="04A0" w:firstRow="1" w:lastRow="0" w:firstColumn="1" w:lastColumn="0" w:noHBand="0" w:noVBand="1"/>
      </w:tblPr>
      <w:tblGrid>
        <w:gridCol w:w="2558"/>
        <w:gridCol w:w="1837"/>
        <w:gridCol w:w="1842"/>
        <w:gridCol w:w="2097"/>
      </w:tblGrid>
      <w:tr w:rsidR="001C128F" w14:paraId="1A33859D" w14:textId="77777777" w:rsidTr="00DB5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8" w:type="dxa"/>
            <w:vMerge w:val="restart"/>
          </w:tcPr>
          <w:p w14:paraId="7D273AF8" w14:textId="77777777" w:rsidR="001C128F" w:rsidRPr="00624836" w:rsidRDefault="001C128F" w:rsidP="00C23021">
            <w:pPr>
              <w:jc w:val="left"/>
            </w:pPr>
            <w:r w:rsidRPr="00624836">
              <w:t>Budget</w:t>
            </w:r>
          </w:p>
          <w:p w14:paraId="650E479C" w14:textId="77777777" w:rsidR="001C128F" w:rsidRPr="009D29CF" w:rsidRDefault="001C128F" w:rsidP="00C23021">
            <w:pPr>
              <w:jc w:val="left"/>
              <w:rPr>
                <w:u w:val="single"/>
              </w:rPr>
            </w:pPr>
            <w:r>
              <w:rPr>
                <w:u w:val="single"/>
              </w:rPr>
              <w:t>(</w:t>
            </w:r>
            <w:proofErr w:type="gramStart"/>
            <w:r>
              <w:rPr>
                <w:u w:val="single"/>
              </w:rPr>
              <w:t>a</w:t>
            </w:r>
            <w:r w:rsidRPr="009D29CF">
              <w:rPr>
                <w:u w:val="single"/>
              </w:rPr>
              <w:t>u</w:t>
            </w:r>
            <w:proofErr w:type="gramEnd"/>
            <w:r w:rsidRPr="009D29CF">
              <w:rPr>
                <w:u w:val="single"/>
              </w:rPr>
              <w:t xml:space="preserve"> jour de la préparation de la </w:t>
            </w:r>
            <w:r>
              <w:rPr>
                <w:u w:val="single"/>
              </w:rPr>
              <w:t>note de synthèse)</w:t>
            </w:r>
          </w:p>
        </w:tc>
        <w:tc>
          <w:tcPr>
            <w:tcW w:w="1837" w:type="dxa"/>
          </w:tcPr>
          <w:p w14:paraId="6FDE0DE6" w14:textId="77777777" w:rsidR="001C128F" w:rsidRDefault="001C128F" w:rsidP="00C23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Budget selon la LM</w:t>
            </w:r>
          </w:p>
        </w:tc>
        <w:tc>
          <w:tcPr>
            <w:tcW w:w="1842" w:type="dxa"/>
          </w:tcPr>
          <w:p w14:paraId="34C835C7" w14:textId="77777777" w:rsidR="001C128F" w:rsidRDefault="001C128F" w:rsidP="00C23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Budget respecté</w:t>
            </w:r>
          </w:p>
        </w:tc>
        <w:tc>
          <w:tcPr>
            <w:tcW w:w="2097" w:type="dxa"/>
          </w:tcPr>
          <w:p w14:paraId="7FC3EBA1" w14:textId="77777777" w:rsidR="001C128F" w:rsidRDefault="001C128F" w:rsidP="00C230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Nécessité de faire un point le budget ?</w:t>
            </w:r>
          </w:p>
        </w:tc>
      </w:tr>
      <w:tr w:rsidR="001C128F" w14:paraId="01C32E04" w14:textId="77777777" w:rsidTr="00DB5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8" w:type="dxa"/>
            <w:vMerge/>
          </w:tcPr>
          <w:p w14:paraId="459990E8" w14:textId="77777777" w:rsidR="001C128F" w:rsidRDefault="001C128F" w:rsidP="00C23021"/>
        </w:tc>
        <w:tc>
          <w:tcPr>
            <w:tcW w:w="1837" w:type="dxa"/>
          </w:tcPr>
          <w:p w14:paraId="2F58E8F4" w14:textId="77777777" w:rsidR="001C128F" w:rsidRDefault="001C128F" w:rsidP="001C1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highlight w:val="yellow"/>
              </w:rPr>
              <w:t>6.000</w:t>
            </w:r>
            <w:r w:rsidRPr="003A57B9">
              <w:rPr>
                <w:highlight w:val="yellow"/>
              </w:rPr>
              <w:t xml:space="preserve"> €</w:t>
            </w:r>
          </w:p>
        </w:tc>
        <w:tc>
          <w:tcPr>
            <w:tcW w:w="1842" w:type="dxa"/>
          </w:tcPr>
          <w:p w14:paraId="00ED95DC" w14:textId="5D4DD419" w:rsidR="001C128F" w:rsidRDefault="001C128F" w:rsidP="001C1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3A57B9">
              <w:rPr>
                <w:i/>
                <w:highlight w:val="yellow"/>
              </w:rPr>
              <w:t>Non</w:t>
            </w:r>
          </w:p>
          <w:p w14:paraId="359ADBC2" w14:textId="12F3A8E5" w:rsidR="001C128F" w:rsidRPr="00F026E7" w:rsidRDefault="001C128F" w:rsidP="001C1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>
              <w:rPr>
                <w:i/>
              </w:rPr>
              <w:t>1</w:t>
            </w:r>
            <w:r w:rsidRPr="00A171BF">
              <w:rPr>
                <w:i/>
                <w:vertAlign w:val="superscript"/>
              </w:rPr>
              <w:t>ère</w:t>
            </w:r>
            <w:r>
              <w:rPr>
                <w:i/>
              </w:rPr>
              <w:t xml:space="preserve"> année </w:t>
            </w:r>
            <w:r w:rsidRPr="00A171BF">
              <w:rPr>
                <w:i/>
              </w:rPr>
              <w:sym w:font="Wingdings" w:char="F0E8"/>
            </w:r>
            <w:r>
              <w:rPr>
                <w:i/>
              </w:rPr>
              <w:t xml:space="preserve"> temps de prise en main</w:t>
            </w:r>
          </w:p>
        </w:tc>
        <w:tc>
          <w:tcPr>
            <w:tcW w:w="2097" w:type="dxa"/>
          </w:tcPr>
          <w:p w14:paraId="10ED7C38" w14:textId="21A77D19" w:rsidR="001C128F" w:rsidRPr="00F026E7" w:rsidRDefault="001C128F" w:rsidP="001C12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</w:rPr>
            </w:pPr>
            <w:r w:rsidRPr="001C128F">
              <w:rPr>
                <w:i/>
                <w:highlight w:val="yellow"/>
              </w:rPr>
              <w:t>Oui</w:t>
            </w:r>
          </w:p>
        </w:tc>
      </w:tr>
    </w:tbl>
    <w:p w14:paraId="74604D75" w14:textId="77777777" w:rsidR="001C128F" w:rsidRPr="001C128F" w:rsidRDefault="001C128F" w:rsidP="001C128F">
      <w:pPr>
        <w:sectPr w:rsidR="001C128F" w:rsidRPr="001C128F" w:rsidSect="00AF070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D553C15" w14:textId="6BA75396" w:rsidR="0050300D" w:rsidRDefault="005165E2" w:rsidP="0050300D">
      <w:r>
        <w:lastRenderedPageBreak/>
        <w:t xml:space="preserve">En cas de budget non respecté, expliquer pourquoi : </w:t>
      </w:r>
    </w:p>
    <w:p w14:paraId="3591C9A3" w14:textId="1DDF3990" w:rsidR="005165E2" w:rsidRDefault="005165E2" w:rsidP="005165E2">
      <w:pPr>
        <w:pStyle w:val="Puce1"/>
      </w:pPr>
      <w:r>
        <w:t xml:space="preserve">Ex : mauvais classement des documents, devis remis ou factures pro forma au lieu de factures nécessitant des échanges supplémentaires avec le client, </w:t>
      </w:r>
      <w:r w:rsidR="00D502A9">
        <w:t>beaucoup de factures manquantes</w:t>
      </w:r>
    </w:p>
    <w:p w14:paraId="442745DF" w14:textId="2D4F113E" w:rsidR="00604B78" w:rsidRDefault="001A1016" w:rsidP="001A1016">
      <w:pPr>
        <w:pStyle w:val="Titre2"/>
        <w:jc w:val="left"/>
      </w:pPr>
      <w:bookmarkStart w:id="11" w:name="_Toc208122116"/>
      <w:bookmarkStart w:id="12" w:name="_Toc208122287"/>
      <w:r>
        <w:t>Faits marquants N, post clôture et points à prévoir pour N+1</w:t>
      </w:r>
      <w:bookmarkEnd w:id="11"/>
      <w:bookmarkEnd w:id="12"/>
    </w:p>
    <w:p w14:paraId="1BF83D0F" w14:textId="2AC1E5CB" w:rsidR="001A1016" w:rsidRPr="001A1016" w:rsidRDefault="001A1016" w:rsidP="001A1016">
      <w:pPr>
        <w:pStyle w:val="Titre3"/>
      </w:pPr>
      <w:bookmarkStart w:id="13" w:name="_Toc208122117"/>
      <w:bookmarkStart w:id="14" w:name="_Toc208122288"/>
      <w:r>
        <w:t>Sur l’exercice N</w:t>
      </w:r>
      <w:bookmarkEnd w:id="13"/>
      <w:bookmarkEnd w:id="14"/>
    </w:p>
    <w:p w14:paraId="66118B81" w14:textId="77777777" w:rsidR="001A1016" w:rsidRDefault="001A1016" w:rsidP="001A1016">
      <w:pPr>
        <w:pStyle w:val="Titre4"/>
        <w:rPr>
          <w:rFonts w:eastAsia="+mn-ea"/>
        </w:rPr>
      </w:pPr>
      <w:r w:rsidRPr="005B2462">
        <w:rPr>
          <w:rFonts w:eastAsia="+mn-ea"/>
        </w:rPr>
        <w:t>Évènements</w:t>
      </w:r>
      <w:r>
        <w:rPr>
          <w:rFonts w:eastAsia="+mn-ea"/>
        </w:rPr>
        <w:t>, faits</w:t>
      </w:r>
      <w:r w:rsidRPr="005B2462">
        <w:rPr>
          <w:rFonts w:eastAsia="+mn-ea"/>
        </w:rPr>
        <w:t xml:space="preserve"> marquants de l’exercice</w:t>
      </w:r>
    </w:p>
    <w:p w14:paraId="4A21CC46" w14:textId="77777777" w:rsidR="001A1016" w:rsidRPr="00C022E2" w:rsidRDefault="001A1016" w:rsidP="001A1016">
      <w:pPr>
        <w:rPr>
          <w:i/>
          <w:color w:val="DF001A" w:themeColor="text2" w:themeShade="BF"/>
        </w:rPr>
      </w:pPr>
      <w:r w:rsidRPr="00C022E2">
        <w:rPr>
          <w:i/>
          <w:color w:val="DF001A" w:themeColor="text2" w:themeShade="BF"/>
        </w:rPr>
        <w:t>(Lister les é</w:t>
      </w:r>
      <w:r w:rsidRPr="00C022E2">
        <w:rPr>
          <w:rFonts w:eastAsia="+mn-ea"/>
          <w:i/>
          <w:color w:val="DF001A" w:themeColor="text2" w:themeShade="BF"/>
        </w:rPr>
        <w:t>vènements, faits marquants intervenus au cours de l’exercice</w:t>
      </w:r>
      <w:r w:rsidRPr="00C022E2">
        <w:rPr>
          <w:i/>
          <w:color w:val="DF001A" w:themeColor="text2" w:themeShade="BF"/>
        </w:rPr>
        <w:t>)</w:t>
      </w:r>
    </w:p>
    <w:p w14:paraId="0DA66F4D" w14:textId="77777777" w:rsidR="001A1016" w:rsidRDefault="001A1016" w:rsidP="001A1016">
      <w:pPr>
        <w:rPr>
          <w:rFonts w:eastAsia="+mn-ea"/>
        </w:rPr>
      </w:pPr>
      <w:r>
        <w:rPr>
          <w:rFonts w:eastAsia="+mn-ea"/>
        </w:rPr>
        <w:t>Par exemple :</w:t>
      </w:r>
    </w:p>
    <w:p w14:paraId="45089698" w14:textId="77777777" w:rsidR="001A1016" w:rsidRDefault="001A1016" w:rsidP="001A1016">
      <w:pPr>
        <w:pStyle w:val="Puce1"/>
        <w:rPr>
          <w:rFonts w:eastAsia="+mn-ea"/>
        </w:rPr>
      </w:pPr>
      <w:r>
        <w:rPr>
          <w:rFonts w:eastAsia="+mn-ea"/>
        </w:rPr>
        <w:t>Départ de plusieurs salariés</w:t>
      </w:r>
    </w:p>
    <w:p w14:paraId="758612D7" w14:textId="77777777" w:rsidR="001A1016" w:rsidRDefault="001A1016" w:rsidP="001A1016">
      <w:pPr>
        <w:pStyle w:val="Puce1"/>
        <w:rPr>
          <w:rFonts w:eastAsia="+mn-ea"/>
        </w:rPr>
      </w:pPr>
      <w:r>
        <w:rPr>
          <w:rFonts w:eastAsia="+mn-ea"/>
        </w:rPr>
        <w:t>Nouveaux (ou perte de) contrats clients importants</w:t>
      </w:r>
    </w:p>
    <w:p w14:paraId="338DC934" w14:textId="77777777" w:rsidR="001A1016" w:rsidRDefault="001A1016" w:rsidP="001A1016">
      <w:pPr>
        <w:pStyle w:val="Puce1"/>
        <w:rPr>
          <w:rFonts w:eastAsia="+mn-ea"/>
        </w:rPr>
      </w:pPr>
      <w:r>
        <w:rPr>
          <w:rFonts w:eastAsia="+mn-ea"/>
        </w:rPr>
        <w:t>Investissements réalisés au cours de l’année</w:t>
      </w:r>
    </w:p>
    <w:p w14:paraId="616C968C" w14:textId="77777777" w:rsidR="001A1016" w:rsidRDefault="001A1016" w:rsidP="001A1016">
      <w:pPr>
        <w:pStyle w:val="Puce1"/>
        <w:rPr>
          <w:rFonts w:eastAsia="+mn-ea"/>
        </w:rPr>
      </w:pPr>
      <w:r>
        <w:rPr>
          <w:rFonts w:eastAsia="+mn-ea"/>
        </w:rPr>
        <w:t>Nouvel emprunt négocié</w:t>
      </w:r>
    </w:p>
    <w:p w14:paraId="1DD85DB7" w14:textId="77777777" w:rsidR="001A1016" w:rsidRDefault="001A1016" w:rsidP="001A1016">
      <w:pPr>
        <w:pStyle w:val="Puce1"/>
        <w:rPr>
          <w:rFonts w:eastAsia="+mn-ea"/>
        </w:rPr>
      </w:pPr>
      <w:r>
        <w:rPr>
          <w:rFonts w:eastAsia="+mn-ea"/>
        </w:rPr>
        <w:t>Nouveau commissaire aux comptes</w:t>
      </w:r>
    </w:p>
    <w:p w14:paraId="108FFBB1" w14:textId="77777777" w:rsidR="001A1016" w:rsidRPr="003603C1" w:rsidRDefault="001A1016" w:rsidP="001A1016">
      <w:pPr>
        <w:pStyle w:val="Puce1"/>
        <w:ind w:left="284" w:hanging="284"/>
        <w:rPr>
          <w:rFonts w:eastAsia="+mn-ea"/>
        </w:rPr>
      </w:pPr>
      <w:r w:rsidRPr="003603C1">
        <w:rPr>
          <w:rFonts w:eastAsia="+mn-ea"/>
        </w:rPr>
        <w:t xml:space="preserve">Difficultés de trésorerie </w:t>
      </w:r>
    </w:p>
    <w:p w14:paraId="3562A37E" w14:textId="77777777" w:rsidR="001A1016" w:rsidRPr="001A1016" w:rsidRDefault="001A1016" w:rsidP="001A1016">
      <w:pPr>
        <w:pStyle w:val="Puce1"/>
        <w:rPr>
          <w:rFonts w:eastAsia="+mn-ea"/>
        </w:rPr>
      </w:pPr>
      <w:proofErr w:type="gramStart"/>
      <w:r w:rsidRPr="003603C1">
        <w:rPr>
          <w:rFonts w:eastAsia="+mn-ea"/>
          <w:i/>
          <w:color w:val="DF001A" w:themeColor="text2" w:themeShade="BF"/>
        </w:rPr>
        <w:t>à</w:t>
      </w:r>
      <w:proofErr w:type="gramEnd"/>
      <w:r w:rsidRPr="007B3F4B">
        <w:t xml:space="preserve"> </w:t>
      </w:r>
      <w:r w:rsidRPr="003603C1">
        <w:rPr>
          <w:rFonts w:eastAsia="+mn-ea"/>
          <w:i/>
          <w:color w:val="DF001A" w:themeColor="text2" w:themeShade="BF"/>
        </w:rPr>
        <w:t xml:space="preserve">compléter  </w:t>
      </w:r>
    </w:p>
    <w:p w14:paraId="02EEBCF7" w14:textId="77777777" w:rsidR="001A1016" w:rsidRDefault="001A1016" w:rsidP="001A1016">
      <w:pPr>
        <w:pStyle w:val="Puce1"/>
        <w:numPr>
          <w:ilvl w:val="0"/>
          <w:numId w:val="0"/>
        </w:numPr>
        <w:ind w:left="360" w:hanging="360"/>
        <w:rPr>
          <w:rFonts w:eastAsia="+mn-ea"/>
          <w:i/>
          <w:color w:val="DF001A" w:themeColor="text2" w:themeShade="BF"/>
        </w:rPr>
      </w:pPr>
    </w:p>
    <w:p w14:paraId="57C57BE0" w14:textId="77777777" w:rsidR="001A1016" w:rsidRDefault="001A1016" w:rsidP="001A1016">
      <w:pPr>
        <w:pStyle w:val="Titre4"/>
        <w:rPr>
          <w:rFonts w:eastAsia="+mn-ea"/>
        </w:rPr>
      </w:pPr>
      <w:r>
        <w:t xml:space="preserve">Assistance à la gestion sociale </w:t>
      </w:r>
      <w:r>
        <w:rPr>
          <w:rFonts w:eastAsia="+mn-ea"/>
        </w:rPr>
        <w:t xml:space="preserve">: points techniques particuliers </w:t>
      </w:r>
    </w:p>
    <w:p w14:paraId="4E2E127F" w14:textId="77777777" w:rsidR="001A1016" w:rsidRDefault="001A1016" w:rsidP="001A1016">
      <w:pPr>
        <w:rPr>
          <w:rFonts w:eastAsia="+mn-ea"/>
        </w:rPr>
      </w:pPr>
      <w:r w:rsidRPr="00D45DEE">
        <w:rPr>
          <w:i/>
          <w:color w:val="DF001A" w:themeColor="text2" w:themeShade="BF"/>
        </w:rPr>
        <w:t xml:space="preserve">(Lister les points </w:t>
      </w:r>
      <w:r>
        <w:rPr>
          <w:i/>
          <w:color w:val="DF001A" w:themeColor="text2" w:themeShade="BF"/>
        </w:rPr>
        <w:t>particuliers intervenus ou réalisés au cours de la mission)</w:t>
      </w:r>
    </w:p>
    <w:p w14:paraId="58886EF9" w14:textId="77777777" w:rsidR="001A1016" w:rsidRDefault="001A1016" w:rsidP="001A1016">
      <w:pPr>
        <w:rPr>
          <w:rFonts w:eastAsia="+mn-ea"/>
        </w:rPr>
      </w:pPr>
      <w:r>
        <w:rPr>
          <w:rFonts w:eastAsia="+mn-ea"/>
        </w:rPr>
        <w:t>Par exemple :</w:t>
      </w:r>
    </w:p>
    <w:p w14:paraId="05162253" w14:textId="77777777" w:rsidR="001A1016" w:rsidRDefault="001A1016" w:rsidP="001A1016">
      <w:pPr>
        <w:pStyle w:val="Puce1"/>
        <w:rPr>
          <w:rFonts w:eastAsia="+mn-ea"/>
        </w:rPr>
      </w:pPr>
      <w:proofErr w:type="gramStart"/>
      <w:r>
        <w:rPr>
          <w:rFonts w:eastAsia="+mn-ea"/>
        </w:rPr>
        <w:t>dépassement</w:t>
      </w:r>
      <w:proofErr w:type="gramEnd"/>
      <w:r>
        <w:rPr>
          <w:rFonts w:eastAsia="+mn-ea"/>
        </w:rPr>
        <w:t xml:space="preserve"> du seuil de 10 salariés,</w:t>
      </w:r>
    </w:p>
    <w:p w14:paraId="3D2F71CA" w14:textId="77777777" w:rsidR="001A1016" w:rsidRDefault="001A1016" w:rsidP="001A1016">
      <w:pPr>
        <w:pStyle w:val="Puce1"/>
        <w:rPr>
          <w:rFonts w:eastAsia="+mn-ea"/>
        </w:rPr>
      </w:pPr>
      <w:proofErr w:type="gramStart"/>
      <w:r>
        <w:rPr>
          <w:rFonts w:eastAsia="+mn-ea"/>
        </w:rPr>
        <w:t>mise</w:t>
      </w:r>
      <w:proofErr w:type="gramEnd"/>
      <w:r>
        <w:rPr>
          <w:rFonts w:eastAsia="+mn-ea"/>
        </w:rPr>
        <w:t xml:space="preserve"> en place des élections des représentants du personnel,</w:t>
      </w:r>
    </w:p>
    <w:p w14:paraId="602D2F98" w14:textId="77777777" w:rsidR="001A1016" w:rsidRPr="00D87D34" w:rsidRDefault="001A1016" w:rsidP="001A1016">
      <w:pPr>
        <w:rPr>
          <w:rFonts w:eastAsia="+mn-ea"/>
        </w:rPr>
      </w:pPr>
    </w:p>
    <w:p w14:paraId="4087B28F" w14:textId="77777777" w:rsidR="001A1016" w:rsidRDefault="001A1016" w:rsidP="001A1016">
      <w:pPr>
        <w:pStyle w:val="Titre4"/>
        <w:rPr>
          <w:rFonts w:eastAsia="+mn-ea"/>
        </w:rPr>
      </w:pPr>
      <w:r>
        <w:t xml:space="preserve">Assistance à la gestion fiscale </w:t>
      </w:r>
      <w:r>
        <w:rPr>
          <w:rFonts w:eastAsia="+mn-ea"/>
        </w:rPr>
        <w:t xml:space="preserve">: points techniques particuliers </w:t>
      </w:r>
    </w:p>
    <w:p w14:paraId="30D9F7B5" w14:textId="77777777" w:rsidR="001A1016" w:rsidRDefault="001A1016" w:rsidP="001A1016">
      <w:pPr>
        <w:rPr>
          <w:rFonts w:eastAsia="+mn-ea"/>
        </w:rPr>
      </w:pPr>
      <w:r w:rsidRPr="00D45DEE">
        <w:rPr>
          <w:i/>
          <w:color w:val="DF001A" w:themeColor="text2" w:themeShade="BF"/>
        </w:rPr>
        <w:t xml:space="preserve">(Lister les points </w:t>
      </w:r>
      <w:r>
        <w:rPr>
          <w:i/>
          <w:color w:val="DF001A" w:themeColor="text2" w:themeShade="BF"/>
        </w:rPr>
        <w:t>particuliers intervenus ou réalisés au cours de la mission)</w:t>
      </w:r>
    </w:p>
    <w:p w14:paraId="3500B9D7" w14:textId="77777777" w:rsidR="001A1016" w:rsidRDefault="001A1016" w:rsidP="001A1016">
      <w:pPr>
        <w:rPr>
          <w:rFonts w:eastAsia="+mn-ea"/>
        </w:rPr>
      </w:pPr>
      <w:r>
        <w:rPr>
          <w:rFonts w:eastAsia="+mn-ea"/>
        </w:rPr>
        <w:t>Par exemple :</w:t>
      </w:r>
    </w:p>
    <w:p w14:paraId="12822EE9" w14:textId="203490C4" w:rsidR="003A58CA" w:rsidRDefault="003A58CA" w:rsidP="001A1016">
      <w:pPr>
        <w:pStyle w:val="Puce1"/>
        <w:rPr>
          <w:rFonts w:eastAsia="+mn-ea"/>
        </w:rPr>
      </w:pPr>
      <w:r>
        <w:rPr>
          <w:rFonts w:eastAsia="+mn-ea"/>
        </w:rPr>
        <w:t>Dépassement des seuils du RSI</w:t>
      </w:r>
    </w:p>
    <w:p w14:paraId="77E633D6" w14:textId="07BDAC28" w:rsidR="001A1016" w:rsidRDefault="001A1016" w:rsidP="001A1016">
      <w:pPr>
        <w:pStyle w:val="Puce1"/>
        <w:rPr>
          <w:rFonts w:eastAsia="+mn-ea"/>
        </w:rPr>
      </w:pPr>
      <w:proofErr w:type="gramStart"/>
      <w:r>
        <w:rPr>
          <w:rFonts w:eastAsia="+mn-ea"/>
        </w:rPr>
        <w:t>déclarations</w:t>
      </w:r>
      <w:proofErr w:type="gramEnd"/>
      <w:r>
        <w:rPr>
          <w:rFonts w:eastAsia="+mn-ea"/>
        </w:rPr>
        <w:t xml:space="preserve"> de TVA mensuelles et non plus trimestrielles,</w:t>
      </w:r>
    </w:p>
    <w:p w14:paraId="4C6D70D6" w14:textId="66A0CA53" w:rsidR="001A1016" w:rsidRPr="001A1016" w:rsidRDefault="001A1016" w:rsidP="001A1016">
      <w:pPr>
        <w:pStyle w:val="Puce1"/>
        <w:rPr>
          <w:rFonts w:eastAsia="+mn-ea"/>
        </w:rPr>
      </w:pPr>
      <w:r w:rsidRPr="00B82824">
        <w:rPr>
          <w:rFonts w:eastAsia="+mn-ea"/>
        </w:rPr>
        <w:t>TVA en UE supérieure à 10 000€,</w:t>
      </w:r>
      <w:r>
        <w:rPr>
          <w:rFonts w:eastAsia="+mn-ea"/>
        </w:rPr>
        <w:t xml:space="preserve"> changement de modalité de déclaration de TVA :</w:t>
      </w:r>
      <w:r w:rsidRPr="00B82824">
        <w:rPr>
          <w:rFonts w:eastAsia="+mn-ea"/>
        </w:rPr>
        <w:t xml:space="preserve"> TVA devra être payée et déclarée dans l'Etat où se situe l'acheteur</w:t>
      </w:r>
      <w:r>
        <w:rPr>
          <w:rFonts w:eastAsia="+mn-ea"/>
        </w:rPr>
        <w:t xml:space="preserve"> </w:t>
      </w:r>
      <w:r w:rsidRPr="00B82824">
        <w:rPr>
          <w:rFonts w:eastAsia="+mn-ea"/>
        </w:rPr>
        <w:sym w:font="Wingdings" w:char="F0E8"/>
      </w:r>
      <w:r>
        <w:rPr>
          <w:rFonts w:eastAsia="+mn-ea"/>
        </w:rPr>
        <w:t xml:space="preserve"> voir sur le </w:t>
      </w:r>
      <w:r w:rsidRPr="00B82824">
        <w:rPr>
          <w:rFonts w:eastAsia="+mn-ea"/>
        </w:rPr>
        <w:t xml:space="preserve">guichet unique </w:t>
      </w:r>
    </w:p>
    <w:p w14:paraId="112ED717" w14:textId="77777777" w:rsidR="001A1016" w:rsidRDefault="001A1016" w:rsidP="001A1016">
      <w:pPr>
        <w:pStyle w:val="Puce1"/>
        <w:numPr>
          <w:ilvl w:val="0"/>
          <w:numId w:val="0"/>
        </w:numPr>
        <w:ind w:left="360" w:hanging="360"/>
        <w:rPr>
          <w:rFonts w:eastAsia="+mn-ea"/>
          <w:i/>
          <w:color w:val="DF001A" w:themeColor="text2" w:themeShade="BF"/>
        </w:rPr>
      </w:pPr>
    </w:p>
    <w:p w14:paraId="6D25B421" w14:textId="15331536" w:rsidR="001A1016" w:rsidRDefault="001A1016" w:rsidP="001A1016">
      <w:pPr>
        <w:pStyle w:val="Titre3"/>
        <w:rPr>
          <w:rFonts w:eastAsia="+mn-ea"/>
        </w:rPr>
      </w:pPr>
      <w:bookmarkStart w:id="15" w:name="_Toc208122118"/>
      <w:bookmarkStart w:id="16" w:name="_Toc208122289"/>
      <w:r>
        <w:rPr>
          <w:rFonts w:eastAsia="+mn-ea"/>
        </w:rPr>
        <w:t>Pour N+1</w:t>
      </w:r>
      <w:bookmarkEnd w:id="15"/>
      <w:bookmarkEnd w:id="16"/>
    </w:p>
    <w:p w14:paraId="7108AFD0" w14:textId="418182F1" w:rsidR="001A1016" w:rsidRPr="006E0E8B" w:rsidRDefault="001A1016" w:rsidP="001A1016">
      <w:pPr>
        <w:pStyle w:val="Titre4"/>
        <w:rPr>
          <w:rFonts w:eastAsia="+mn-ea"/>
        </w:rPr>
      </w:pPr>
      <w:r>
        <w:rPr>
          <w:rFonts w:eastAsia="+mn-ea"/>
        </w:rPr>
        <w:t>Perspectives</w:t>
      </w:r>
      <w:r w:rsidR="00224C2B">
        <w:rPr>
          <w:rFonts w:eastAsia="+mn-ea"/>
        </w:rPr>
        <w:t xml:space="preserve"> et évènements post </w:t>
      </w:r>
      <w:r w:rsidR="00885471">
        <w:rPr>
          <w:rFonts w:eastAsia="+mn-ea"/>
        </w:rPr>
        <w:t>clôture</w:t>
      </w:r>
    </w:p>
    <w:p w14:paraId="63329F25" w14:textId="3A415163" w:rsidR="001C128F" w:rsidRDefault="001C128F" w:rsidP="001C128F">
      <w:pPr>
        <w:pStyle w:val="Puce1"/>
        <w:numPr>
          <w:ilvl w:val="0"/>
          <w:numId w:val="0"/>
        </w:numPr>
        <w:ind w:left="360" w:hanging="360"/>
        <w:rPr>
          <w:rFonts w:eastAsia="+mn-ea"/>
        </w:rPr>
      </w:pPr>
      <w:r w:rsidRPr="006E0E8B">
        <w:rPr>
          <w:i/>
          <w:color w:val="DF001A" w:themeColor="text2" w:themeShade="BF"/>
        </w:rPr>
        <w:t xml:space="preserve">(Exposer les </w:t>
      </w:r>
      <w:r>
        <w:rPr>
          <w:i/>
          <w:color w:val="DF001A" w:themeColor="text2" w:themeShade="BF"/>
        </w:rPr>
        <w:t>perspectives d’activité</w:t>
      </w:r>
      <w:r>
        <w:rPr>
          <w:rFonts w:eastAsia="+mn-ea"/>
        </w:rPr>
        <w:t xml:space="preserve"> </w:t>
      </w:r>
      <w:r>
        <w:rPr>
          <w:i/>
          <w:color w:val="DF001A" w:themeColor="text2" w:themeShade="BF"/>
        </w:rPr>
        <w:t>si connues</w:t>
      </w:r>
      <w:r w:rsidR="00224C2B">
        <w:rPr>
          <w:i/>
          <w:color w:val="DF001A" w:themeColor="text2" w:themeShade="BF"/>
        </w:rPr>
        <w:t xml:space="preserve"> et les évènements post-clôture</w:t>
      </w:r>
      <w:r>
        <w:rPr>
          <w:i/>
          <w:color w:val="DF001A" w:themeColor="text2" w:themeShade="BF"/>
        </w:rPr>
        <w:t>)</w:t>
      </w:r>
    </w:p>
    <w:p w14:paraId="754DA297" w14:textId="078061BF" w:rsidR="001A1016" w:rsidRDefault="001A1016" w:rsidP="001C128F">
      <w:pPr>
        <w:pStyle w:val="Puce1"/>
        <w:rPr>
          <w:rFonts w:eastAsia="+mn-ea"/>
        </w:rPr>
      </w:pPr>
      <w:proofErr w:type="gramStart"/>
      <w:r>
        <w:rPr>
          <w:rFonts w:eastAsia="+mn-ea"/>
        </w:rPr>
        <w:t>hausse</w:t>
      </w:r>
      <w:proofErr w:type="gramEnd"/>
      <w:r>
        <w:rPr>
          <w:rFonts w:eastAsia="+mn-ea"/>
        </w:rPr>
        <w:t xml:space="preserve"> du chiffre d’affaires au 1</w:t>
      </w:r>
      <w:r w:rsidRPr="006E0E8B">
        <w:rPr>
          <w:rFonts w:eastAsia="+mn-ea"/>
          <w:vertAlign w:val="superscript"/>
        </w:rPr>
        <w:t>er</w:t>
      </w:r>
      <w:r>
        <w:rPr>
          <w:rFonts w:eastAsia="+mn-ea"/>
        </w:rPr>
        <w:t xml:space="preserve"> trimestre</w:t>
      </w:r>
    </w:p>
    <w:p w14:paraId="3E636794" w14:textId="77777777" w:rsidR="001A1016" w:rsidRDefault="001A1016" w:rsidP="001A1016">
      <w:pPr>
        <w:pStyle w:val="Puce1"/>
        <w:rPr>
          <w:rFonts w:eastAsia="+mn-ea"/>
        </w:rPr>
      </w:pPr>
      <w:proofErr w:type="gramStart"/>
      <w:r>
        <w:rPr>
          <w:rFonts w:eastAsia="+mn-ea"/>
        </w:rPr>
        <w:t>plusieurs</w:t>
      </w:r>
      <w:proofErr w:type="gramEnd"/>
      <w:r>
        <w:rPr>
          <w:rFonts w:eastAsia="+mn-ea"/>
        </w:rPr>
        <w:t xml:space="preserve"> départs (démissions, ruptures conventionnelles)</w:t>
      </w:r>
    </w:p>
    <w:p w14:paraId="068961D3" w14:textId="77777777" w:rsidR="001A1016" w:rsidRDefault="001A1016" w:rsidP="001A1016">
      <w:pPr>
        <w:pStyle w:val="Puce1"/>
        <w:rPr>
          <w:rFonts w:eastAsia="+mn-ea"/>
        </w:rPr>
      </w:pPr>
      <w:proofErr w:type="gramStart"/>
      <w:r>
        <w:rPr>
          <w:rFonts w:eastAsia="+mn-ea"/>
        </w:rPr>
        <w:t>licenciement</w:t>
      </w:r>
      <w:proofErr w:type="gramEnd"/>
      <w:r>
        <w:rPr>
          <w:rFonts w:eastAsia="+mn-ea"/>
        </w:rPr>
        <w:t xml:space="preserve"> avec litige prud’homal</w:t>
      </w:r>
    </w:p>
    <w:p w14:paraId="5B68A746" w14:textId="2A9BDD4B" w:rsidR="00476BA2" w:rsidRDefault="00476BA2" w:rsidP="001A1016">
      <w:pPr>
        <w:pStyle w:val="Puce1"/>
        <w:rPr>
          <w:rFonts w:eastAsia="+mn-ea"/>
        </w:rPr>
      </w:pPr>
      <w:proofErr w:type="gramStart"/>
      <w:r>
        <w:rPr>
          <w:rFonts w:eastAsia="+mn-ea"/>
        </w:rPr>
        <w:lastRenderedPageBreak/>
        <w:t>déménagement</w:t>
      </w:r>
      <w:proofErr w:type="gramEnd"/>
      <w:r>
        <w:rPr>
          <w:rFonts w:eastAsia="+mn-ea"/>
        </w:rPr>
        <w:t xml:space="preserve"> à prévoir</w:t>
      </w:r>
    </w:p>
    <w:p w14:paraId="6EAD2A35" w14:textId="77777777" w:rsidR="00476BA2" w:rsidRDefault="00476BA2" w:rsidP="00476BA2">
      <w:pPr>
        <w:rPr>
          <w:rFonts w:eastAsia="+mn-ea"/>
        </w:rPr>
      </w:pPr>
    </w:p>
    <w:p w14:paraId="2894F450" w14:textId="1FDB281A" w:rsidR="00224C2B" w:rsidRPr="00224C2B" w:rsidRDefault="00224C2B" w:rsidP="00224C2B">
      <w:pPr>
        <w:pStyle w:val="Titre4"/>
        <w:rPr>
          <w:rFonts w:eastAsia="+mn-ea"/>
        </w:rPr>
      </w:pPr>
      <w:r w:rsidRPr="00224C2B">
        <w:rPr>
          <w:rFonts w:eastAsia="+mn-ea"/>
        </w:rPr>
        <w:t>A suivre en N+1 – Collaborateu</w:t>
      </w:r>
      <w:r>
        <w:rPr>
          <w:rFonts w:eastAsia="+mn-ea"/>
        </w:rPr>
        <w:t>r</w:t>
      </w:r>
    </w:p>
    <w:p w14:paraId="417AD94A" w14:textId="29AE8E47" w:rsidR="001C128F" w:rsidRPr="00224C2B" w:rsidRDefault="001C128F" w:rsidP="00224C2B">
      <w:pPr>
        <w:rPr>
          <w:i/>
          <w:color w:val="DF001A" w:themeColor="text2" w:themeShade="BF"/>
        </w:rPr>
      </w:pPr>
      <w:r w:rsidRPr="00224C2B">
        <w:rPr>
          <w:i/>
          <w:color w:val="DF001A" w:themeColor="text2" w:themeShade="BF"/>
        </w:rPr>
        <w:t>(Lister les points qui nécessitent la mise en place probable d’un outil, d’une nouvelle mission, d’une évolution de la lettre de mission au cours de l’exercice suivant)</w:t>
      </w:r>
    </w:p>
    <w:p w14:paraId="5F7A92F3" w14:textId="6E6C1BB1" w:rsidR="001A1016" w:rsidRDefault="001A1016" w:rsidP="001A1016">
      <w:pPr>
        <w:pStyle w:val="Puce1"/>
        <w:rPr>
          <w:rFonts w:eastAsia="+mn-ea"/>
        </w:rPr>
      </w:pPr>
      <w:r>
        <w:rPr>
          <w:rFonts w:eastAsia="+mn-ea"/>
        </w:rPr>
        <w:t>Possible changement de régime de TVA</w:t>
      </w:r>
      <w:r w:rsidR="001C128F">
        <w:rPr>
          <w:rFonts w:eastAsia="+mn-ea"/>
        </w:rPr>
        <w:t xml:space="preserve"> (les seuils pourraient être atteints)</w:t>
      </w:r>
    </w:p>
    <w:p w14:paraId="690FEB36" w14:textId="6DB5125E" w:rsidR="001A1016" w:rsidRDefault="001C128F" w:rsidP="001A1016">
      <w:pPr>
        <w:pStyle w:val="Puce1"/>
        <w:rPr>
          <w:rFonts w:eastAsia="+mn-ea"/>
        </w:rPr>
      </w:pPr>
      <w:r>
        <w:rPr>
          <w:rFonts w:eastAsia="+mn-ea"/>
        </w:rPr>
        <w:t>Investissements</w:t>
      </w:r>
      <w:r w:rsidR="001A1016">
        <w:rPr>
          <w:rFonts w:eastAsia="+mn-ea"/>
        </w:rPr>
        <w:t xml:space="preserve"> importants prévus</w:t>
      </w:r>
      <w:r w:rsidR="00476BA2">
        <w:rPr>
          <w:rFonts w:eastAsia="+mn-ea"/>
        </w:rPr>
        <w:t xml:space="preserve"> </w:t>
      </w:r>
      <w:r w:rsidR="00476BA2" w:rsidRPr="00476BA2">
        <w:rPr>
          <w:rFonts w:eastAsia="+mn-ea"/>
        </w:rPr>
        <w:sym w:font="Wingdings" w:char="F0E8"/>
      </w:r>
      <w:r w:rsidR="00476BA2">
        <w:rPr>
          <w:rFonts w:eastAsia="+mn-ea"/>
        </w:rPr>
        <w:t xml:space="preserve"> suivre la ventilation charges / Immobilisations</w:t>
      </w:r>
    </w:p>
    <w:p w14:paraId="22BF6750" w14:textId="09B336C2" w:rsidR="001A1016" w:rsidRDefault="001C128F" w:rsidP="001A1016">
      <w:pPr>
        <w:pStyle w:val="Puce1"/>
        <w:rPr>
          <w:rFonts w:eastAsia="+mn-ea"/>
        </w:rPr>
      </w:pPr>
      <w:r>
        <w:rPr>
          <w:rFonts w:eastAsia="+mn-ea"/>
        </w:rPr>
        <w:t>Dénouement</w:t>
      </w:r>
      <w:r w:rsidR="001A1016">
        <w:rPr>
          <w:rFonts w:eastAsia="+mn-ea"/>
        </w:rPr>
        <w:t xml:space="preserve"> du contrôle fiscal ou de l’URSSAF.</w:t>
      </w:r>
    </w:p>
    <w:p w14:paraId="5DAC75E1" w14:textId="77777777" w:rsidR="00885471" w:rsidRDefault="00885471" w:rsidP="00885471">
      <w:pPr>
        <w:pStyle w:val="Puce1"/>
        <w:numPr>
          <w:ilvl w:val="0"/>
          <w:numId w:val="0"/>
        </w:numPr>
        <w:ind w:left="360" w:hanging="360"/>
        <w:rPr>
          <w:rFonts w:eastAsia="+mn-ea"/>
        </w:rPr>
      </w:pPr>
    </w:p>
    <w:p w14:paraId="1078F121" w14:textId="6F0AB976" w:rsidR="00885471" w:rsidRDefault="00885471" w:rsidP="00885471">
      <w:pPr>
        <w:pStyle w:val="Titre4"/>
        <w:rPr>
          <w:rFonts w:eastAsia="+mn-ea"/>
        </w:rPr>
      </w:pPr>
      <w:r w:rsidRPr="00885471">
        <w:rPr>
          <w:rFonts w:eastAsia="+mn-ea"/>
        </w:rPr>
        <w:t xml:space="preserve">Besoins identifiés chez le client (autres missions possibles) – </w:t>
      </w:r>
    </w:p>
    <w:p w14:paraId="2532C7FC" w14:textId="77777777" w:rsidR="00885471" w:rsidRPr="001A1016" w:rsidRDefault="00885471" w:rsidP="00885471">
      <w:pPr>
        <w:pStyle w:val="Puce1"/>
        <w:rPr>
          <w:rFonts w:eastAsia="+mn-ea"/>
        </w:rPr>
      </w:pPr>
      <w:r w:rsidRPr="005E6D67">
        <w:rPr>
          <w:rFonts w:eastAsia="+mn-ea"/>
        </w:rPr>
        <w:t xml:space="preserve">Prévoir un suivi de trésorerie </w:t>
      </w:r>
    </w:p>
    <w:p w14:paraId="510173E4" w14:textId="77777777" w:rsidR="001A1016" w:rsidRDefault="001A1016" w:rsidP="001A1016"/>
    <w:p w14:paraId="5E410BB8" w14:textId="77777777" w:rsidR="001A1016" w:rsidRDefault="001A1016" w:rsidP="001A1016"/>
    <w:p w14:paraId="34036AC4" w14:textId="77777777" w:rsidR="001A1016" w:rsidRDefault="001A1016" w:rsidP="001A1016"/>
    <w:p w14:paraId="7D48B180" w14:textId="77777777" w:rsidR="001A1016" w:rsidRDefault="001A1016" w:rsidP="00DC7056">
      <w:pPr>
        <w:pStyle w:val="Titre2"/>
        <w:sectPr w:rsidR="001A1016" w:rsidSect="00AF070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404A42" w14:textId="77777777" w:rsidR="00DC7056" w:rsidRDefault="00DC7056" w:rsidP="00DC7056">
      <w:pPr>
        <w:pStyle w:val="Titre2"/>
      </w:pPr>
      <w:bookmarkStart w:id="17" w:name="_Toc208122119"/>
      <w:bookmarkStart w:id="18" w:name="_Toc208122290"/>
      <w:r>
        <w:lastRenderedPageBreak/>
        <w:t>Synthèse économique</w:t>
      </w:r>
      <w:bookmarkEnd w:id="17"/>
      <w:bookmarkEnd w:id="18"/>
    </w:p>
    <w:p w14:paraId="12404A4E" w14:textId="77777777" w:rsidR="00DC7056" w:rsidRDefault="00DC7056" w:rsidP="00C44B57">
      <w:pPr>
        <w:pStyle w:val="Titre3"/>
        <w:rPr>
          <w:rFonts w:eastAsia="+mn-ea"/>
        </w:rPr>
      </w:pPr>
      <w:bookmarkStart w:id="19" w:name="_Toc208122120"/>
      <w:bookmarkStart w:id="20" w:name="_Toc208122291"/>
      <w:r>
        <w:rPr>
          <w:rFonts w:eastAsia="+mn-ea"/>
        </w:rPr>
        <w:t>Chiffres clés</w:t>
      </w:r>
      <w:r w:rsidR="00E70C91">
        <w:rPr>
          <w:rFonts w:eastAsia="+mn-ea"/>
        </w:rPr>
        <w:t xml:space="preserve"> et évolution N / N-1</w:t>
      </w:r>
      <w:bookmarkEnd w:id="19"/>
      <w:bookmarkEnd w:id="20"/>
    </w:p>
    <w:p w14:paraId="709F2356" w14:textId="77777777" w:rsidR="001D58F5" w:rsidRDefault="001D58F5" w:rsidP="001D58F5">
      <w:pPr>
        <w:pStyle w:val="Titre4"/>
        <w:rPr>
          <w:rFonts w:eastAsia="+mn-ea"/>
        </w:rPr>
      </w:pPr>
      <w:r>
        <w:rPr>
          <w:rFonts w:eastAsia="+mn-ea"/>
        </w:rPr>
        <w:t>Compte de résultat</w:t>
      </w:r>
    </w:p>
    <w:p w14:paraId="241B7F66" w14:textId="77777777" w:rsidR="001D58F5" w:rsidRDefault="001D58F5" w:rsidP="001D58F5">
      <w:pPr>
        <w:rPr>
          <w:i/>
          <w:color w:val="DF001A" w:themeColor="text2" w:themeShade="BF"/>
        </w:rPr>
      </w:pPr>
      <w:r>
        <w:rPr>
          <w:i/>
          <w:color w:val="DF001A" w:themeColor="text2" w:themeShade="BF"/>
        </w:rPr>
        <w:t xml:space="preserve">Pour le compte de résultat, il est possible également d’adopter </w:t>
      </w:r>
    </w:p>
    <w:p w14:paraId="4DF327EC" w14:textId="77777777" w:rsidR="001D58F5" w:rsidRPr="001D4FF9" w:rsidRDefault="001D58F5" w:rsidP="001D58F5">
      <w:pPr>
        <w:pStyle w:val="Paragraphedeliste"/>
        <w:numPr>
          <w:ilvl w:val="0"/>
          <w:numId w:val="11"/>
        </w:numPr>
        <w:rPr>
          <w:i/>
          <w:color w:val="DF001A" w:themeColor="text2" w:themeShade="BF"/>
        </w:rPr>
      </w:pPr>
      <w:r w:rsidRPr="001D4FF9">
        <w:rPr>
          <w:i/>
          <w:color w:val="DF001A" w:themeColor="text2" w:themeShade="BF"/>
        </w:rPr>
        <w:t xml:space="preserve">Soit la présentation selon les SIG : </w:t>
      </w:r>
    </w:p>
    <w:tbl>
      <w:tblPr>
        <w:tblStyle w:val="TableauListe2-Accentuation3"/>
        <w:tblW w:w="9039" w:type="dxa"/>
        <w:tblLook w:val="04A0" w:firstRow="1" w:lastRow="0" w:firstColumn="1" w:lastColumn="0" w:noHBand="0" w:noVBand="1"/>
      </w:tblPr>
      <w:tblGrid>
        <w:gridCol w:w="2586"/>
        <w:gridCol w:w="927"/>
        <w:gridCol w:w="1088"/>
        <w:gridCol w:w="1066"/>
        <w:gridCol w:w="3372"/>
      </w:tblGrid>
      <w:tr w:rsidR="001D58F5" w:rsidRPr="00B20C87" w14:paraId="35C54B6F" w14:textId="6BDD5537" w:rsidTr="00B2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4F6799" w14:textId="267196BF" w:rsidR="001D58F5" w:rsidRPr="00B20C87" w:rsidRDefault="00B20C87" w:rsidP="00FD7449">
            <w:pPr>
              <w:rPr>
                <w:rFonts w:eastAsia="+mn-ea"/>
                <w:sz w:val="20"/>
                <w:szCs w:val="18"/>
              </w:rPr>
            </w:pPr>
            <w:r>
              <w:rPr>
                <w:rFonts w:eastAsia="+mn-ea"/>
                <w:sz w:val="20"/>
                <w:szCs w:val="18"/>
              </w:rPr>
              <w:t>En K€</w:t>
            </w:r>
          </w:p>
        </w:tc>
        <w:tc>
          <w:tcPr>
            <w:tcW w:w="0" w:type="auto"/>
          </w:tcPr>
          <w:p w14:paraId="75460A68" w14:textId="77777777" w:rsidR="001D58F5" w:rsidRPr="00B20C87" w:rsidRDefault="001D58F5" w:rsidP="00B20C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31/12/N</w:t>
            </w:r>
          </w:p>
        </w:tc>
        <w:tc>
          <w:tcPr>
            <w:tcW w:w="0" w:type="auto"/>
          </w:tcPr>
          <w:p w14:paraId="1B0A2FF8" w14:textId="77777777" w:rsidR="001D58F5" w:rsidRPr="00B20C87" w:rsidRDefault="001D58F5" w:rsidP="00B20C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color w:val="DF001A" w:themeColor="text2" w:themeShade="BF"/>
                <w:sz w:val="20"/>
                <w:szCs w:val="18"/>
              </w:rPr>
            </w:pPr>
            <w:r w:rsidRPr="00B20C87">
              <w:rPr>
                <w:rFonts w:eastAsia="+mn-ea"/>
                <w:color w:val="DF001A" w:themeColor="text2" w:themeShade="BF"/>
                <w:sz w:val="20"/>
                <w:szCs w:val="18"/>
              </w:rPr>
              <w:t>31/12/N-1</w:t>
            </w:r>
          </w:p>
        </w:tc>
        <w:tc>
          <w:tcPr>
            <w:tcW w:w="0" w:type="auto"/>
          </w:tcPr>
          <w:p w14:paraId="70DEFE0E" w14:textId="77777777" w:rsidR="001D58F5" w:rsidRPr="00B20C87" w:rsidRDefault="001D58F5" w:rsidP="00B20C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sz w:val="20"/>
                <w:szCs w:val="18"/>
              </w:rPr>
              <w:t>Variations</w:t>
            </w:r>
          </w:p>
        </w:tc>
        <w:tc>
          <w:tcPr>
            <w:tcW w:w="3372" w:type="dxa"/>
          </w:tcPr>
          <w:p w14:paraId="251B07A8" w14:textId="121CC5E5" w:rsidR="001D58F5" w:rsidRPr="00B20C87" w:rsidRDefault="001D58F5" w:rsidP="00FD74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sz w:val="20"/>
                <w:szCs w:val="18"/>
              </w:rPr>
              <w:t>Commentaires</w:t>
            </w:r>
          </w:p>
        </w:tc>
      </w:tr>
      <w:tr w:rsidR="001D58F5" w:rsidRPr="00B20C87" w14:paraId="1D4EC4D4" w14:textId="0A7A99BE" w:rsidTr="00B2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CEBADF9" w14:textId="77777777" w:rsidR="001D58F5" w:rsidRPr="00B20C87" w:rsidRDefault="001D58F5" w:rsidP="00FD7449">
            <w:pPr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sz w:val="20"/>
                <w:szCs w:val="18"/>
              </w:rPr>
              <w:t>Chiffre d'affaires</w:t>
            </w:r>
          </w:p>
        </w:tc>
        <w:tc>
          <w:tcPr>
            <w:tcW w:w="0" w:type="auto"/>
          </w:tcPr>
          <w:p w14:paraId="287E22B1" w14:textId="25863F08" w:rsidR="001D58F5" w:rsidRPr="00B20C87" w:rsidRDefault="001D58F5" w:rsidP="00B20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0A05B63F" w14:textId="2A2CCDBB" w:rsidR="001D58F5" w:rsidRPr="00B20C87" w:rsidRDefault="001D58F5" w:rsidP="00B20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182D4F7A" w14:textId="13DD3EC7" w:rsidR="001D58F5" w:rsidRPr="00B20C87" w:rsidRDefault="001D58F5" w:rsidP="00B20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3372" w:type="dxa"/>
          </w:tcPr>
          <w:p w14:paraId="1C68D37C" w14:textId="77777777" w:rsidR="001D58F5" w:rsidRPr="00B20C87" w:rsidRDefault="001D58F5" w:rsidP="00FD7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b/>
                <w:bCs/>
                <w:sz w:val="20"/>
                <w:szCs w:val="18"/>
              </w:rPr>
            </w:pPr>
          </w:p>
        </w:tc>
      </w:tr>
      <w:tr w:rsidR="00B20C87" w:rsidRPr="00B20C87" w14:paraId="75F3B81E" w14:textId="4F7033D7" w:rsidTr="00B2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1E1B3C2" w14:textId="77777777" w:rsidR="00B20C87" w:rsidRPr="00B20C87" w:rsidRDefault="00B20C87" w:rsidP="00B20C87">
            <w:pPr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sz w:val="20"/>
                <w:szCs w:val="18"/>
              </w:rPr>
              <w:t>Production de l’exercice</w:t>
            </w:r>
          </w:p>
        </w:tc>
        <w:tc>
          <w:tcPr>
            <w:tcW w:w="0" w:type="auto"/>
          </w:tcPr>
          <w:p w14:paraId="7ABA02E6" w14:textId="29BE027B" w:rsidR="00B20C87" w:rsidRPr="00B20C87" w:rsidRDefault="00B20C87" w:rsidP="00B20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4D0E2146" w14:textId="7971E645" w:rsidR="00B20C87" w:rsidRPr="00B20C87" w:rsidRDefault="00B20C87" w:rsidP="00B20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321F4DAD" w14:textId="219BF11C" w:rsidR="00B20C87" w:rsidRPr="00B20C87" w:rsidRDefault="00B20C87" w:rsidP="00B20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3372" w:type="dxa"/>
          </w:tcPr>
          <w:p w14:paraId="1E8190A1" w14:textId="77777777" w:rsidR="00B20C87" w:rsidRPr="00B20C87" w:rsidRDefault="00B20C87" w:rsidP="00B20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b/>
                <w:bCs/>
                <w:sz w:val="20"/>
                <w:szCs w:val="18"/>
              </w:rPr>
            </w:pPr>
          </w:p>
        </w:tc>
      </w:tr>
      <w:tr w:rsidR="00B20C87" w:rsidRPr="00B20C87" w14:paraId="7D5D9598" w14:textId="279181F9" w:rsidTr="00B2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1EB41AC" w14:textId="77777777" w:rsidR="00B20C87" w:rsidRPr="00B20C87" w:rsidRDefault="00B20C87" w:rsidP="00B20C87">
            <w:pPr>
              <w:rPr>
                <w:rFonts w:eastAsia="+mn-ea"/>
                <w:sz w:val="20"/>
                <w:szCs w:val="18"/>
              </w:rPr>
            </w:pPr>
            <w:r w:rsidRPr="00B20C87">
              <w:rPr>
                <w:sz w:val="20"/>
                <w:szCs w:val="18"/>
              </w:rPr>
              <w:t>Marge commerciale</w:t>
            </w:r>
          </w:p>
        </w:tc>
        <w:tc>
          <w:tcPr>
            <w:tcW w:w="0" w:type="auto"/>
          </w:tcPr>
          <w:p w14:paraId="5943372E" w14:textId="767D8560" w:rsidR="00B20C87" w:rsidRPr="00B20C87" w:rsidRDefault="00B20C87" w:rsidP="00B20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02A8B56F" w14:textId="4872BBA5" w:rsidR="00B20C87" w:rsidRPr="00B20C87" w:rsidRDefault="00B20C87" w:rsidP="00B20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1D450F03" w14:textId="749587DF" w:rsidR="00B20C87" w:rsidRPr="00B20C87" w:rsidRDefault="00B20C87" w:rsidP="00B20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3372" w:type="dxa"/>
          </w:tcPr>
          <w:p w14:paraId="1433E821" w14:textId="77777777" w:rsidR="00B20C87" w:rsidRPr="00B20C87" w:rsidRDefault="00B20C87" w:rsidP="00B20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b/>
                <w:bCs/>
                <w:sz w:val="20"/>
                <w:szCs w:val="18"/>
              </w:rPr>
            </w:pPr>
          </w:p>
        </w:tc>
      </w:tr>
      <w:tr w:rsidR="00B20C87" w:rsidRPr="00B20C87" w14:paraId="5113C839" w14:textId="18866BBD" w:rsidTr="00B2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A40DF35" w14:textId="77777777" w:rsidR="00B20C87" w:rsidRPr="00B20C87" w:rsidRDefault="00B20C87" w:rsidP="00B20C87">
            <w:pPr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sz w:val="20"/>
                <w:szCs w:val="18"/>
              </w:rPr>
              <w:t>Valeur ajoutée</w:t>
            </w:r>
          </w:p>
        </w:tc>
        <w:tc>
          <w:tcPr>
            <w:tcW w:w="0" w:type="auto"/>
          </w:tcPr>
          <w:p w14:paraId="75BFB8CF" w14:textId="278A7B89" w:rsidR="00B20C87" w:rsidRPr="00B20C87" w:rsidRDefault="00B20C87" w:rsidP="00B20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5721E51E" w14:textId="06B204A0" w:rsidR="00B20C87" w:rsidRPr="00B20C87" w:rsidRDefault="00B20C87" w:rsidP="00B20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4A5F9CEB" w14:textId="76681708" w:rsidR="00B20C87" w:rsidRPr="00B20C87" w:rsidRDefault="00B20C87" w:rsidP="00B20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3372" w:type="dxa"/>
          </w:tcPr>
          <w:p w14:paraId="77DFDE3D" w14:textId="77777777" w:rsidR="00B20C87" w:rsidRPr="00B20C87" w:rsidRDefault="00B20C87" w:rsidP="00B20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b/>
                <w:bCs/>
                <w:sz w:val="20"/>
                <w:szCs w:val="18"/>
              </w:rPr>
            </w:pPr>
          </w:p>
        </w:tc>
      </w:tr>
      <w:tr w:rsidR="00B20C87" w:rsidRPr="00B20C87" w14:paraId="4F02333E" w14:textId="6901FA5E" w:rsidTr="00B2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F51F46" w14:textId="77777777" w:rsidR="00B20C87" w:rsidRPr="00B20C87" w:rsidRDefault="00B20C87" w:rsidP="00B20C87">
            <w:pPr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sz w:val="20"/>
                <w:szCs w:val="18"/>
              </w:rPr>
              <w:t>Excédent brut d’exploitation</w:t>
            </w:r>
          </w:p>
        </w:tc>
        <w:tc>
          <w:tcPr>
            <w:tcW w:w="0" w:type="auto"/>
          </w:tcPr>
          <w:p w14:paraId="1CBDC834" w14:textId="124894DB" w:rsidR="00B20C87" w:rsidRPr="00B20C87" w:rsidRDefault="00B20C87" w:rsidP="00B20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37B62B76" w14:textId="05834E49" w:rsidR="00B20C87" w:rsidRPr="00B20C87" w:rsidRDefault="00B20C87" w:rsidP="00B20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62AE2D06" w14:textId="195EE6E4" w:rsidR="00B20C87" w:rsidRPr="00B20C87" w:rsidRDefault="00B20C87" w:rsidP="00B20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3372" w:type="dxa"/>
          </w:tcPr>
          <w:p w14:paraId="0BEEE31C" w14:textId="77777777" w:rsidR="00B20C87" w:rsidRPr="00B20C87" w:rsidRDefault="00B20C87" w:rsidP="00B20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b/>
                <w:bCs/>
                <w:sz w:val="20"/>
                <w:szCs w:val="18"/>
              </w:rPr>
            </w:pPr>
          </w:p>
        </w:tc>
      </w:tr>
      <w:tr w:rsidR="00B20C87" w:rsidRPr="00B20C87" w14:paraId="4EE803A1" w14:textId="0AAE272B" w:rsidTr="00B20C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274B93A" w14:textId="77777777" w:rsidR="00B20C87" w:rsidRPr="00B20C87" w:rsidRDefault="00B20C87" w:rsidP="00B20C87">
            <w:pPr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72F2A887" w14:textId="68CC7E49" w:rsidR="00B20C87" w:rsidRPr="00B20C87" w:rsidRDefault="00B20C87" w:rsidP="00B20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623847AA" w14:textId="08159EF9" w:rsidR="00B20C87" w:rsidRPr="00B20C87" w:rsidRDefault="00B20C87" w:rsidP="00B20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24223215" w14:textId="408071E0" w:rsidR="00B20C87" w:rsidRPr="00B20C87" w:rsidRDefault="00B20C87" w:rsidP="00B20C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3372" w:type="dxa"/>
          </w:tcPr>
          <w:p w14:paraId="56215258" w14:textId="77777777" w:rsidR="00B20C87" w:rsidRPr="00B20C87" w:rsidRDefault="00B20C87" w:rsidP="00B20C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b/>
                <w:bCs/>
                <w:sz w:val="20"/>
                <w:szCs w:val="18"/>
              </w:rPr>
            </w:pPr>
          </w:p>
        </w:tc>
      </w:tr>
      <w:tr w:rsidR="00B20C87" w:rsidRPr="00B20C87" w14:paraId="3E975D38" w14:textId="1EF3BA2C" w:rsidTr="00B20C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5E01393" w14:textId="77777777" w:rsidR="00B20C87" w:rsidRPr="00B20C87" w:rsidRDefault="00B20C87" w:rsidP="00B20C87">
            <w:pPr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sz w:val="20"/>
                <w:szCs w:val="18"/>
              </w:rPr>
              <w:t>Résultat net</w:t>
            </w:r>
          </w:p>
        </w:tc>
        <w:tc>
          <w:tcPr>
            <w:tcW w:w="0" w:type="auto"/>
          </w:tcPr>
          <w:p w14:paraId="705BD14E" w14:textId="1A9D79CA" w:rsidR="00B20C87" w:rsidRPr="00B20C87" w:rsidRDefault="00B20C87" w:rsidP="00B20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0D79948D" w14:textId="265604F0" w:rsidR="00B20C87" w:rsidRPr="00B20C87" w:rsidRDefault="00B20C87" w:rsidP="00B20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0C449867" w14:textId="4D083AC3" w:rsidR="00B20C87" w:rsidRPr="00B20C87" w:rsidRDefault="00B20C87" w:rsidP="00B20C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3372" w:type="dxa"/>
          </w:tcPr>
          <w:p w14:paraId="0739FF2E" w14:textId="77777777" w:rsidR="00B20C87" w:rsidRPr="00B20C87" w:rsidRDefault="00B20C87" w:rsidP="00B20C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b/>
                <w:bCs/>
                <w:sz w:val="20"/>
                <w:szCs w:val="18"/>
              </w:rPr>
            </w:pPr>
          </w:p>
        </w:tc>
      </w:tr>
    </w:tbl>
    <w:p w14:paraId="4FDFF0DA" w14:textId="77777777" w:rsidR="001D58F5" w:rsidRDefault="001D58F5" w:rsidP="001D58F5">
      <w:pPr>
        <w:rPr>
          <w:rFonts w:eastAsia="+mn-ea"/>
        </w:rPr>
      </w:pPr>
    </w:p>
    <w:p w14:paraId="5D27CE49" w14:textId="77777777" w:rsidR="001D58F5" w:rsidRPr="001D4FF9" w:rsidRDefault="001D58F5" w:rsidP="001D58F5">
      <w:pPr>
        <w:pStyle w:val="Paragraphedeliste"/>
        <w:numPr>
          <w:ilvl w:val="0"/>
          <w:numId w:val="11"/>
        </w:numPr>
        <w:rPr>
          <w:i/>
          <w:color w:val="DF001A" w:themeColor="text2" w:themeShade="BF"/>
        </w:rPr>
      </w:pPr>
      <w:r w:rsidRPr="001D4FF9">
        <w:rPr>
          <w:i/>
          <w:color w:val="DF001A" w:themeColor="text2" w:themeShade="BF"/>
        </w:rPr>
        <w:t>Soit la présentation du PCG :</w:t>
      </w:r>
    </w:p>
    <w:tbl>
      <w:tblPr>
        <w:tblStyle w:val="TableauListe2-Accentuation3"/>
        <w:tblW w:w="0" w:type="auto"/>
        <w:tblLook w:val="04A0" w:firstRow="1" w:lastRow="0" w:firstColumn="1" w:lastColumn="0" w:noHBand="0" w:noVBand="1"/>
      </w:tblPr>
      <w:tblGrid>
        <w:gridCol w:w="3012"/>
        <w:gridCol w:w="927"/>
        <w:gridCol w:w="1088"/>
        <w:gridCol w:w="1066"/>
        <w:gridCol w:w="2946"/>
      </w:tblGrid>
      <w:tr w:rsidR="00B20C87" w:rsidRPr="00B20C87" w14:paraId="67CD3DCE" w14:textId="66637235" w:rsidTr="00162F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B21A05B" w14:textId="77777777" w:rsidR="00B20C87" w:rsidRPr="00B20C87" w:rsidRDefault="00B20C87" w:rsidP="00FD7449">
            <w:pPr>
              <w:rPr>
                <w:rFonts w:eastAsia="+mn-ea"/>
                <w:sz w:val="20"/>
                <w:szCs w:val="18"/>
              </w:rPr>
            </w:pPr>
          </w:p>
        </w:tc>
        <w:tc>
          <w:tcPr>
            <w:tcW w:w="0" w:type="auto"/>
          </w:tcPr>
          <w:p w14:paraId="3411BB18" w14:textId="77777777" w:rsidR="00B20C87" w:rsidRPr="00B20C87" w:rsidRDefault="00B20C87" w:rsidP="00162F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31/12/N</w:t>
            </w:r>
          </w:p>
        </w:tc>
        <w:tc>
          <w:tcPr>
            <w:tcW w:w="0" w:type="auto"/>
          </w:tcPr>
          <w:p w14:paraId="2743611C" w14:textId="77777777" w:rsidR="00B20C87" w:rsidRPr="00B20C87" w:rsidRDefault="00B20C87" w:rsidP="00162F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color w:val="DF001A" w:themeColor="text2" w:themeShade="BF"/>
                <w:sz w:val="20"/>
                <w:szCs w:val="18"/>
              </w:rPr>
            </w:pPr>
            <w:r w:rsidRPr="00B20C87">
              <w:rPr>
                <w:rFonts w:eastAsia="+mn-ea"/>
                <w:color w:val="DF001A" w:themeColor="text2" w:themeShade="BF"/>
                <w:sz w:val="20"/>
                <w:szCs w:val="18"/>
              </w:rPr>
              <w:t>31/12/N-1</w:t>
            </w:r>
          </w:p>
        </w:tc>
        <w:tc>
          <w:tcPr>
            <w:tcW w:w="0" w:type="auto"/>
          </w:tcPr>
          <w:p w14:paraId="5EF13D65" w14:textId="77777777" w:rsidR="00B20C87" w:rsidRPr="00B20C87" w:rsidRDefault="00B20C87" w:rsidP="00162F0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sz w:val="20"/>
                <w:szCs w:val="18"/>
              </w:rPr>
              <w:t>Variations</w:t>
            </w:r>
          </w:p>
        </w:tc>
        <w:tc>
          <w:tcPr>
            <w:tcW w:w="2946" w:type="dxa"/>
          </w:tcPr>
          <w:p w14:paraId="10215098" w14:textId="246B60A0" w:rsidR="00B20C87" w:rsidRPr="00B20C87" w:rsidRDefault="00B20C87" w:rsidP="00FD744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>
              <w:rPr>
                <w:rFonts w:eastAsia="+mn-ea"/>
                <w:sz w:val="20"/>
                <w:szCs w:val="18"/>
              </w:rPr>
              <w:t>Commentaires</w:t>
            </w:r>
          </w:p>
        </w:tc>
      </w:tr>
      <w:tr w:rsidR="00B20C87" w:rsidRPr="00B20C87" w14:paraId="49B44199" w14:textId="357CFF7C" w:rsidTr="00162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7C8FA2D" w14:textId="77777777" w:rsidR="00B20C87" w:rsidRPr="00B20C87" w:rsidRDefault="00B20C87" w:rsidP="00FD7449">
            <w:pPr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sz w:val="20"/>
                <w:szCs w:val="18"/>
              </w:rPr>
              <w:t>Chiffre d’affaires</w:t>
            </w:r>
          </w:p>
        </w:tc>
        <w:tc>
          <w:tcPr>
            <w:tcW w:w="0" w:type="auto"/>
          </w:tcPr>
          <w:p w14:paraId="0432713C" w14:textId="4188F180" w:rsidR="00B20C87" w:rsidRPr="00B20C87" w:rsidRDefault="00B20C87" w:rsidP="00162F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1E2EB8F5" w14:textId="3DA59857" w:rsidR="00B20C87" w:rsidRPr="00B20C87" w:rsidRDefault="00B20C87" w:rsidP="00162F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017A3E4A" w14:textId="14D20E1C" w:rsidR="00B20C87" w:rsidRPr="00B20C87" w:rsidRDefault="00B20C87" w:rsidP="00162F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2946" w:type="dxa"/>
          </w:tcPr>
          <w:p w14:paraId="17620FB7" w14:textId="24598F5B" w:rsidR="00B20C87" w:rsidRPr="00B20C87" w:rsidRDefault="00B325F6" w:rsidP="00FD7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b/>
                <w:bCs/>
                <w:sz w:val="20"/>
                <w:szCs w:val="18"/>
              </w:rPr>
            </w:pPr>
            <w:r>
              <w:rPr>
                <w:rFonts w:eastAsia="+mn-ea"/>
                <w:b/>
                <w:bCs/>
                <w:sz w:val="20"/>
                <w:szCs w:val="18"/>
              </w:rPr>
              <w:t xml:space="preserve">Ex : +10% </w:t>
            </w:r>
            <w:proofErr w:type="gramStart"/>
            <w:r>
              <w:rPr>
                <w:rFonts w:eastAsia="+mn-ea"/>
                <w:b/>
                <w:bCs/>
                <w:sz w:val="20"/>
                <w:szCs w:val="18"/>
              </w:rPr>
              <w:t>suite au</w:t>
            </w:r>
            <w:proofErr w:type="gramEnd"/>
            <w:r>
              <w:rPr>
                <w:rFonts w:eastAsia="+mn-ea"/>
                <w:b/>
                <w:bCs/>
                <w:sz w:val="20"/>
                <w:szCs w:val="18"/>
              </w:rPr>
              <w:t xml:space="preserve"> contrat avec client XX</w:t>
            </w:r>
          </w:p>
        </w:tc>
      </w:tr>
      <w:tr w:rsidR="00B20C87" w:rsidRPr="00B20C87" w14:paraId="40C05CA2" w14:textId="6B84D727" w:rsidTr="00162F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3456493" w14:textId="77777777" w:rsidR="00B20C87" w:rsidRPr="00B20C87" w:rsidRDefault="00B20C87" w:rsidP="00FD7449">
            <w:pPr>
              <w:rPr>
                <w:rFonts w:eastAsia="+mn-ea"/>
                <w:sz w:val="20"/>
                <w:szCs w:val="18"/>
              </w:rPr>
            </w:pPr>
            <w:proofErr w:type="gramStart"/>
            <w:r w:rsidRPr="00B20C87">
              <w:rPr>
                <w:rFonts w:eastAsia="+mn-ea"/>
                <w:sz w:val="20"/>
                <w:szCs w:val="18"/>
              </w:rPr>
              <w:t>Marchandises,...</w:t>
            </w:r>
            <w:proofErr w:type="gramEnd"/>
          </w:p>
        </w:tc>
        <w:tc>
          <w:tcPr>
            <w:tcW w:w="0" w:type="auto"/>
          </w:tcPr>
          <w:p w14:paraId="3830201D" w14:textId="59740D1B" w:rsidR="00B20C87" w:rsidRPr="00B20C87" w:rsidRDefault="00B20C87" w:rsidP="00162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294CC1AB" w14:textId="5427A2D8" w:rsidR="00B20C87" w:rsidRPr="00B20C87" w:rsidRDefault="00B20C87" w:rsidP="00162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00AE7B64" w14:textId="0F9F10BD" w:rsidR="00B20C87" w:rsidRPr="00B20C87" w:rsidRDefault="00B20C87" w:rsidP="00162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2946" w:type="dxa"/>
          </w:tcPr>
          <w:p w14:paraId="623ED852" w14:textId="77777777" w:rsidR="00B20C87" w:rsidRPr="00B20C87" w:rsidRDefault="00B20C87" w:rsidP="00FD7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b/>
                <w:bCs/>
                <w:sz w:val="20"/>
                <w:szCs w:val="18"/>
              </w:rPr>
            </w:pPr>
          </w:p>
        </w:tc>
      </w:tr>
      <w:tr w:rsidR="00B20C87" w:rsidRPr="00B20C87" w14:paraId="181D5C74" w14:textId="30C6EF0A" w:rsidTr="00162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EAE7A43" w14:textId="77777777" w:rsidR="00B20C87" w:rsidRPr="00B20C87" w:rsidRDefault="00B20C87" w:rsidP="00FD7449">
            <w:pPr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sz w:val="20"/>
                <w:szCs w:val="18"/>
              </w:rPr>
              <w:t>Autres achats et charges externes</w:t>
            </w:r>
          </w:p>
        </w:tc>
        <w:tc>
          <w:tcPr>
            <w:tcW w:w="0" w:type="auto"/>
          </w:tcPr>
          <w:p w14:paraId="76951F3F" w14:textId="6451D516" w:rsidR="00B20C87" w:rsidRPr="00B20C87" w:rsidRDefault="00B20C87" w:rsidP="00162F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51DCBBF5" w14:textId="32689033" w:rsidR="00B20C87" w:rsidRPr="00B20C87" w:rsidRDefault="00B20C87" w:rsidP="00162F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1C237A73" w14:textId="7070BAE2" w:rsidR="00B20C87" w:rsidRPr="00B20C87" w:rsidRDefault="00B20C87" w:rsidP="00162F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2946" w:type="dxa"/>
          </w:tcPr>
          <w:p w14:paraId="5ACD2474" w14:textId="77777777" w:rsidR="00B20C87" w:rsidRPr="00B20C87" w:rsidRDefault="00B20C87" w:rsidP="00FD7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b/>
                <w:bCs/>
                <w:sz w:val="20"/>
                <w:szCs w:val="18"/>
              </w:rPr>
            </w:pPr>
          </w:p>
        </w:tc>
      </w:tr>
      <w:tr w:rsidR="00B20C87" w:rsidRPr="00B20C87" w14:paraId="308BF938" w14:textId="59C31C44" w:rsidTr="00162F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9709D57" w14:textId="77777777" w:rsidR="00B20C87" w:rsidRPr="00B20C87" w:rsidRDefault="00B20C87" w:rsidP="00FD7449">
            <w:pPr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sz w:val="20"/>
                <w:szCs w:val="18"/>
              </w:rPr>
              <w:t>Charges de personnel</w:t>
            </w:r>
          </w:p>
        </w:tc>
        <w:tc>
          <w:tcPr>
            <w:tcW w:w="0" w:type="auto"/>
          </w:tcPr>
          <w:p w14:paraId="3050EC39" w14:textId="2FBE5F72" w:rsidR="00B20C87" w:rsidRPr="00B20C87" w:rsidRDefault="00B20C87" w:rsidP="00162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2B83037A" w14:textId="35606F42" w:rsidR="00B20C87" w:rsidRPr="00B20C87" w:rsidRDefault="00B20C87" w:rsidP="00162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5C291EB5" w14:textId="4F98FE75" w:rsidR="00B20C87" w:rsidRPr="00B20C87" w:rsidRDefault="00B20C87" w:rsidP="00162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2946" w:type="dxa"/>
          </w:tcPr>
          <w:p w14:paraId="2D204800" w14:textId="69C3EE96" w:rsidR="00B20C87" w:rsidRPr="00B20C87" w:rsidRDefault="00B325F6" w:rsidP="00FD7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b/>
                <w:bCs/>
                <w:sz w:val="20"/>
                <w:szCs w:val="18"/>
              </w:rPr>
            </w:pPr>
            <w:proofErr w:type="gramStart"/>
            <w:r>
              <w:rPr>
                <w:rFonts w:eastAsia="+mn-ea"/>
                <w:b/>
                <w:bCs/>
                <w:sz w:val="20"/>
                <w:szCs w:val="18"/>
              </w:rPr>
              <w:t>ex</w:t>
            </w:r>
            <w:proofErr w:type="gramEnd"/>
            <w:r>
              <w:rPr>
                <w:rFonts w:eastAsia="+mn-ea"/>
                <w:b/>
                <w:bCs/>
                <w:sz w:val="20"/>
                <w:szCs w:val="18"/>
              </w:rPr>
              <w:t> : embauches 3 personnes</w:t>
            </w:r>
          </w:p>
        </w:tc>
      </w:tr>
      <w:tr w:rsidR="00B20C87" w:rsidRPr="00B20C87" w14:paraId="50FAF6BA" w14:textId="5B70E38F" w:rsidTr="00162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E4AFAA" w14:textId="77777777" w:rsidR="00B20C87" w:rsidRPr="00B20C87" w:rsidRDefault="00B20C87" w:rsidP="00FD7449">
            <w:pPr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5433C9D3" w14:textId="3B66B348" w:rsidR="00B20C87" w:rsidRPr="00B20C87" w:rsidRDefault="00B20C87" w:rsidP="00162F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61D27EEA" w14:textId="6DF8B6C2" w:rsidR="00B20C87" w:rsidRPr="00B20C87" w:rsidRDefault="00B20C87" w:rsidP="00162F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635BB9FC" w14:textId="79881600" w:rsidR="00B20C87" w:rsidRPr="00B20C87" w:rsidRDefault="00B20C87" w:rsidP="00162F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2946" w:type="dxa"/>
          </w:tcPr>
          <w:p w14:paraId="14D6C828" w14:textId="77777777" w:rsidR="00B20C87" w:rsidRPr="00B20C87" w:rsidRDefault="00B20C87" w:rsidP="00FD7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b/>
                <w:bCs/>
                <w:sz w:val="20"/>
                <w:szCs w:val="18"/>
              </w:rPr>
            </w:pPr>
          </w:p>
        </w:tc>
      </w:tr>
      <w:tr w:rsidR="00B20C87" w:rsidRPr="00B20C87" w14:paraId="54183048" w14:textId="582DEEE4" w:rsidTr="00162F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6D812EA" w14:textId="77777777" w:rsidR="00B20C87" w:rsidRPr="00B20C87" w:rsidRDefault="00B20C87" w:rsidP="00FD7449">
            <w:pPr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sz w:val="20"/>
                <w:szCs w:val="18"/>
              </w:rPr>
              <w:t>Résultat d’exploitation</w:t>
            </w:r>
          </w:p>
        </w:tc>
        <w:tc>
          <w:tcPr>
            <w:tcW w:w="0" w:type="auto"/>
          </w:tcPr>
          <w:p w14:paraId="6A5A7093" w14:textId="74C102FF" w:rsidR="00B20C87" w:rsidRPr="00B20C87" w:rsidRDefault="00B20C87" w:rsidP="00162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2A9DA1E1" w14:textId="2B9CDA5D" w:rsidR="00B20C87" w:rsidRPr="00B20C87" w:rsidRDefault="00B20C87" w:rsidP="00162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7C57EC7B" w14:textId="3B71E0A7" w:rsidR="00B20C87" w:rsidRPr="00B20C87" w:rsidRDefault="00B20C87" w:rsidP="00162F0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2946" w:type="dxa"/>
          </w:tcPr>
          <w:p w14:paraId="753280BC" w14:textId="77777777" w:rsidR="00B20C87" w:rsidRPr="00B20C87" w:rsidRDefault="00B20C87" w:rsidP="00FD744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b/>
                <w:bCs/>
                <w:sz w:val="20"/>
                <w:szCs w:val="18"/>
              </w:rPr>
            </w:pPr>
          </w:p>
        </w:tc>
      </w:tr>
      <w:tr w:rsidR="00B20C87" w:rsidRPr="00B20C87" w14:paraId="23E805CB" w14:textId="3A18793C" w:rsidTr="00162F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F010EE7" w14:textId="77777777" w:rsidR="00B20C87" w:rsidRPr="00B20C87" w:rsidRDefault="00B20C87" w:rsidP="00FD7449">
            <w:pPr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sz w:val="20"/>
                <w:szCs w:val="18"/>
              </w:rPr>
              <w:t>Résultat net</w:t>
            </w:r>
          </w:p>
        </w:tc>
        <w:tc>
          <w:tcPr>
            <w:tcW w:w="0" w:type="auto"/>
          </w:tcPr>
          <w:p w14:paraId="26A5781B" w14:textId="1AC4295B" w:rsidR="00B20C87" w:rsidRPr="00B20C87" w:rsidRDefault="00B20C87" w:rsidP="00162F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34FD6286" w14:textId="727354DB" w:rsidR="00B20C87" w:rsidRPr="00B20C87" w:rsidRDefault="00B20C87" w:rsidP="00162F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77B989CA" w14:textId="4D8B5CBB" w:rsidR="00B20C87" w:rsidRPr="00B20C87" w:rsidRDefault="00B20C87" w:rsidP="00162F0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20C87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2946" w:type="dxa"/>
          </w:tcPr>
          <w:p w14:paraId="57EFD015" w14:textId="77777777" w:rsidR="00B20C87" w:rsidRPr="00B20C87" w:rsidRDefault="00B20C87" w:rsidP="00FD74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b/>
                <w:bCs/>
                <w:sz w:val="20"/>
                <w:szCs w:val="18"/>
              </w:rPr>
            </w:pPr>
          </w:p>
        </w:tc>
      </w:tr>
    </w:tbl>
    <w:p w14:paraId="1732F685" w14:textId="77777777" w:rsidR="001D58F5" w:rsidRDefault="001D58F5" w:rsidP="001D58F5">
      <w:pPr>
        <w:rPr>
          <w:rFonts w:eastAsia="+mn-ea"/>
        </w:rPr>
      </w:pPr>
    </w:p>
    <w:p w14:paraId="12404A4F" w14:textId="77777777" w:rsidR="00DC7056" w:rsidRDefault="009A5C69" w:rsidP="00DC7056">
      <w:pPr>
        <w:pStyle w:val="Titre4"/>
        <w:rPr>
          <w:rFonts w:eastAsia="+mn-ea"/>
        </w:rPr>
      </w:pPr>
      <w:r>
        <w:rPr>
          <w:rFonts w:eastAsia="+mn-ea"/>
        </w:rPr>
        <w:t>B</w:t>
      </w:r>
      <w:r w:rsidR="00DC7056">
        <w:rPr>
          <w:rFonts w:eastAsia="+mn-ea"/>
        </w:rPr>
        <w:t>ilan</w:t>
      </w:r>
    </w:p>
    <w:p w14:paraId="12404A50" w14:textId="77777777" w:rsidR="00E70C91" w:rsidRPr="00E70C91" w:rsidRDefault="00E70C91" w:rsidP="00E70C91">
      <w:pPr>
        <w:rPr>
          <w:rFonts w:eastAsia="+mn-ea"/>
        </w:rPr>
      </w:pPr>
    </w:p>
    <w:tbl>
      <w:tblPr>
        <w:tblStyle w:val="TableauListe2-Accentuation3"/>
        <w:tblW w:w="0" w:type="auto"/>
        <w:tblLayout w:type="fixed"/>
        <w:tblLook w:val="04A0" w:firstRow="1" w:lastRow="0" w:firstColumn="1" w:lastColumn="0" w:noHBand="0" w:noVBand="1"/>
      </w:tblPr>
      <w:tblGrid>
        <w:gridCol w:w="2255"/>
        <w:gridCol w:w="1173"/>
        <w:gridCol w:w="1172"/>
        <w:gridCol w:w="1172"/>
        <w:gridCol w:w="3267"/>
      </w:tblGrid>
      <w:tr w:rsidR="00EE1A3D" w:rsidRPr="00B325F6" w14:paraId="12404A55" w14:textId="36BC2DAE" w:rsidTr="00EE1A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14:paraId="12404A51" w14:textId="25C19036" w:rsidR="00EE1A3D" w:rsidRPr="00B325F6" w:rsidRDefault="00F93C71" w:rsidP="00EE1A3D">
            <w:pPr>
              <w:rPr>
                <w:rFonts w:eastAsia="+mn-ea"/>
                <w:sz w:val="20"/>
                <w:szCs w:val="18"/>
              </w:rPr>
            </w:pPr>
            <w:r>
              <w:rPr>
                <w:rFonts w:eastAsia="+mn-ea"/>
                <w:sz w:val="20"/>
                <w:szCs w:val="18"/>
              </w:rPr>
              <w:t>Actif (en K€)</w:t>
            </w:r>
          </w:p>
        </w:tc>
        <w:tc>
          <w:tcPr>
            <w:tcW w:w="1173" w:type="dxa"/>
          </w:tcPr>
          <w:p w14:paraId="12404A52" w14:textId="77777777" w:rsidR="00EE1A3D" w:rsidRPr="00B325F6" w:rsidRDefault="00EE1A3D" w:rsidP="00EE1A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</w:pPr>
            <w:r w:rsidRPr="00B325F6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31/12/N</w:t>
            </w:r>
          </w:p>
        </w:tc>
        <w:tc>
          <w:tcPr>
            <w:tcW w:w="1172" w:type="dxa"/>
          </w:tcPr>
          <w:p w14:paraId="12404A53" w14:textId="77777777" w:rsidR="00EE1A3D" w:rsidRPr="00B325F6" w:rsidRDefault="00EE1A3D" w:rsidP="00EE1A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</w:pPr>
            <w:r w:rsidRPr="00B325F6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31/12/N-1</w:t>
            </w:r>
          </w:p>
        </w:tc>
        <w:tc>
          <w:tcPr>
            <w:tcW w:w="1172" w:type="dxa"/>
          </w:tcPr>
          <w:p w14:paraId="12404A54" w14:textId="77777777" w:rsidR="00EE1A3D" w:rsidRPr="00B325F6" w:rsidRDefault="00EE1A3D" w:rsidP="00EE1A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325F6">
              <w:rPr>
                <w:rFonts w:eastAsia="+mn-ea"/>
                <w:sz w:val="20"/>
                <w:szCs w:val="18"/>
              </w:rPr>
              <w:t>Variations</w:t>
            </w:r>
          </w:p>
        </w:tc>
        <w:tc>
          <w:tcPr>
            <w:tcW w:w="3267" w:type="dxa"/>
          </w:tcPr>
          <w:p w14:paraId="6C312EE5" w14:textId="7B94B2BA" w:rsidR="00EE1A3D" w:rsidRPr="00B325F6" w:rsidRDefault="00EE1A3D" w:rsidP="00EE1A3D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>
              <w:rPr>
                <w:rFonts w:eastAsia="+mn-ea"/>
                <w:sz w:val="20"/>
                <w:szCs w:val="18"/>
              </w:rPr>
              <w:t>Commentaires</w:t>
            </w:r>
          </w:p>
        </w:tc>
      </w:tr>
      <w:tr w:rsidR="00EE1A3D" w:rsidRPr="00B325F6" w14:paraId="12404A5A" w14:textId="401EE927" w:rsidTr="00EE1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14:paraId="12404A56" w14:textId="77777777" w:rsidR="00EE1A3D" w:rsidRPr="00B325F6" w:rsidRDefault="00EE1A3D" w:rsidP="00EE1A3D">
            <w:pPr>
              <w:rPr>
                <w:rFonts w:eastAsia="+mn-ea"/>
                <w:sz w:val="20"/>
                <w:szCs w:val="18"/>
              </w:rPr>
            </w:pPr>
            <w:r w:rsidRPr="00B325F6">
              <w:rPr>
                <w:rFonts w:eastAsia="+mn-ea"/>
                <w:sz w:val="20"/>
                <w:szCs w:val="18"/>
              </w:rPr>
              <w:t>Immobilisations</w:t>
            </w:r>
          </w:p>
        </w:tc>
        <w:tc>
          <w:tcPr>
            <w:tcW w:w="1173" w:type="dxa"/>
          </w:tcPr>
          <w:p w14:paraId="12404A57" w14:textId="6FAC2158" w:rsidR="00EE1A3D" w:rsidRPr="00B325F6" w:rsidRDefault="00EE1A3D" w:rsidP="00EE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325F6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1172" w:type="dxa"/>
          </w:tcPr>
          <w:p w14:paraId="12404A58" w14:textId="39882C1F" w:rsidR="00EE1A3D" w:rsidRPr="00B325F6" w:rsidRDefault="00EE1A3D" w:rsidP="00EE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325F6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1172" w:type="dxa"/>
          </w:tcPr>
          <w:p w14:paraId="12404A59" w14:textId="3811848B" w:rsidR="00EE1A3D" w:rsidRPr="00B325F6" w:rsidRDefault="00EE1A3D" w:rsidP="00EE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325F6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3267" w:type="dxa"/>
          </w:tcPr>
          <w:p w14:paraId="7CE35727" w14:textId="136248EF" w:rsidR="00EE1A3D" w:rsidRPr="00EE1A3D" w:rsidRDefault="00EE1A3D" w:rsidP="00EE1A3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b/>
                <w:bCs/>
                <w:sz w:val="20"/>
                <w:szCs w:val="18"/>
              </w:rPr>
            </w:pPr>
            <w:r w:rsidRPr="00EE1A3D">
              <w:rPr>
                <w:rFonts w:eastAsia="+mn-ea"/>
                <w:b/>
                <w:bCs/>
                <w:sz w:val="20"/>
                <w:szCs w:val="18"/>
              </w:rPr>
              <w:t>Ex : achats 3 ordinateurs</w:t>
            </w:r>
          </w:p>
        </w:tc>
      </w:tr>
      <w:tr w:rsidR="00EE1A3D" w:rsidRPr="00B325F6" w14:paraId="12404A5F" w14:textId="25E17FAC" w:rsidTr="00EE1A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14:paraId="12404A5B" w14:textId="77777777" w:rsidR="00EE1A3D" w:rsidRPr="00B325F6" w:rsidRDefault="00EE1A3D" w:rsidP="00EE1A3D">
            <w:pPr>
              <w:rPr>
                <w:rFonts w:eastAsia="+mn-ea"/>
                <w:sz w:val="20"/>
                <w:szCs w:val="18"/>
              </w:rPr>
            </w:pPr>
            <w:r w:rsidRPr="00B325F6">
              <w:rPr>
                <w:rFonts w:eastAsia="+mn-ea"/>
                <w:sz w:val="20"/>
                <w:szCs w:val="18"/>
              </w:rPr>
              <w:t>Créances</w:t>
            </w:r>
          </w:p>
        </w:tc>
        <w:tc>
          <w:tcPr>
            <w:tcW w:w="1173" w:type="dxa"/>
          </w:tcPr>
          <w:p w14:paraId="12404A5C" w14:textId="131695D3" w:rsidR="00EE1A3D" w:rsidRPr="00B325F6" w:rsidRDefault="00EE1A3D" w:rsidP="00EE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325F6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1172" w:type="dxa"/>
          </w:tcPr>
          <w:p w14:paraId="12404A5D" w14:textId="647E8482" w:rsidR="00EE1A3D" w:rsidRPr="00B325F6" w:rsidRDefault="00EE1A3D" w:rsidP="00EE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325F6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1172" w:type="dxa"/>
          </w:tcPr>
          <w:p w14:paraId="12404A5E" w14:textId="64AE6CA8" w:rsidR="00EE1A3D" w:rsidRPr="00B325F6" w:rsidRDefault="00EE1A3D" w:rsidP="00EE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325F6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3267" w:type="dxa"/>
          </w:tcPr>
          <w:p w14:paraId="56EBA7C0" w14:textId="1483EF6E" w:rsidR="00EE1A3D" w:rsidRPr="00EE1A3D" w:rsidRDefault="00EE1A3D" w:rsidP="00EE1A3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b/>
                <w:bCs/>
                <w:sz w:val="20"/>
                <w:szCs w:val="18"/>
              </w:rPr>
            </w:pPr>
            <w:r>
              <w:rPr>
                <w:rFonts w:eastAsia="+mn-ea"/>
                <w:b/>
                <w:bCs/>
                <w:sz w:val="20"/>
                <w:szCs w:val="18"/>
              </w:rPr>
              <w:t>Impayés</w:t>
            </w:r>
            <w:r w:rsidR="00834F21">
              <w:rPr>
                <w:rFonts w:eastAsia="+mn-ea"/>
                <w:b/>
                <w:bCs/>
                <w:sz w:val="20"/>
                <w:szCs w:val="18"/>
              </w:rPr>
              <w:t xml:space="preserve"> client XX déprécié à 50%</w:t>
            </w:r>
          </w:p>
        </w:tc>
      </w:tr>
      <w:tr w:rsidR="00EE1A3D" w:rsidRPr="00B325F6" w14:paraId="12404A64" w14:textId="3B7A8F46" w:rsidTr="00EE1A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14:paraId="12404A60" w14:textId="77777777" w:rsidR="00EE1A3D" w:rsidRPr="00B325F6" w:rsidRDefault="00EE1A3D" w:rsidP="00EE1A3D">
            <w:pPr>
              <w:rPr>
                <w:rFonts w:eastAsia="+mn-ea"/>
                <w:sz w:val="20"/>
                <w:szCs w:val="18"/>
              </w:rPr>
            </w:pPr>
            <w:r w:rsidRPr="00B325F6">
              <w:rPr>
                <w:rFonts w:eastAsia="+mn-ea"/>
                <w:sz w:val="20"/>
                <w:szCs w:val="18"/>
              </w:rPr>
              <w:t>Trésorerie</w:t>
            </w:r>
          </w:p>
        </w:tc>
        <w:tc>
          <w:tcPr>
            <w:tcW w:w="1173" w:type="dxa"/>
          </w:tcPr>
          <w:p w14:paraId="12404A61" w14:textId="128B456C" w:rsidR="00EE1A3D" w:rsidRPr="00B325F6" w:rsidRDefault="00EE1A3D" w:rsidP="00EE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325F6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1172" w:type="dxa"/>
          </w:tcPr>
          <w:p w14:paraId="12404A62" w14:textId="03F2F24A" w:rsidR="00EE1A3D" w:rsidRPr="00B325F6" w:rsidRDefault="00EE1A3D" w:rsidP="00EE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325F6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1172" w:type="dxa"/>
          </w:tcPr>
          <w:p w14:paraId="12404A63" w14:textId="1A45C140" w:rsidR="00EE1A3D" w:rsidRPr="00B325F6" w:rsidRDefault="00EE1A3D" w:rsidP="00EE1A3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325F6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3267" w:type="dxa"/>
          </w:tcPr>
          <w:p w14:paraId="67D75282" w14:textId="12A34528" w:rsidR="00EE1A3D" w:rsidRPr="00EE1A3D" w:rsidRDefault="00834F21" w:rsidP="00EE1A3D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b/>
                <w:bCs/>
                <w:sz w:val="20"/>
                <w:szCs w:val="18"/>
              </w:rPr>
            </w:pPr>
            <w:r>
              <w:rPr>
                <w:rFonts w:eastAsia="+mn-ea"/>
                <w:b/>
                <w:bCs/>
                <w:sz w:val="20"/>
                <w:szCs w:val="18"/>
              </w:rPr>
              <w:t>Ouverture de comptes de placement</w:t>
            </w:r>
          </w:p>
        </w:tc>
      </w:tr>
      <w:tr w:rsidR="00EE1A3D" w:rsidRPr="00B325F6" w14:paraId="12404A69" w14:textId="3612E269" w:rsidTr="00EE1A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5" w:type="dxa"/>
          </w:tcPr>
          <w:p w14:paraId="12404A65" w14:textId="77777777" w:rsidR="00EE1A3D" w:rsidRPr="00B325F6" w:rsidRDefault="00EE1A3D" w:rsidP="00EE1A3D">
            <w:pPr>
              <w:rPr>
                <w:rFonts w:eastAsia="+mn-ea"/>
                <w:sz w:val="20"/>
                <w:szCs w:val="18"/>
              </w:rPr>
            </w:pPr>
            <w:r w:rsidRPr="00B325F6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1173" w:type="dxa"/>
          </w:tcPr>
          <w:p w14:paraId="12404A66" w14:textId="011368DB" w:rsidR="00EE1A3D" w:rsidRPr="00B325F6" w:rsidRDefault="00EE1A3D" w:rsidP="00EE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325F6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1172" w:type="dxa"/>
          </w:tcPr>
          <w:p w14:paraId="12404A67" w14:textId="60AA3A4D" w:rsidR="00EE1A3D" w:rsidRPr="00B325F6" w:rsidRDefault="00EE1A3D" w:rsidP="00EE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325F6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1172" w:type="dxa"/>
          </w:tcPr>
          <w:p w14:paraId="12404A68" w14:textId="7D8B8445" w:rsidR="00EE1A3D" w:rsidRPr="00B325F6" w:rsidRDefault="00EE1A3D" w:rsidP="00EE1A3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B325F6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3267" w:type="dxa"/>
          </w:tcPr>
          <w:p w14:paraId="0D849DA1" w14:textId="36184DE7" w:rsidR="00EE1A3D" w:rsidRPr="00EE1A3D" w:rsidRDefault="00EE1A3D" w:rsidP="00EE1A3D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b/>
                <w:bCs/>
                <w:sz w:val="20"/>
                <w:szCs w:val="18"/>
              </w:rPr>
            </w:pPr>
          </w:p>
        </w:tc>
      </w:tr>
    </w:tbl>
    <w:p w14:paraId="12404A72" w14:textId="77777777" w:rsidR="00E70C91" w:rsidRDefault="00E70C91" w:rsidP="00E70C91">
      <w:pPr>
        <w:rPr>
          <w:rFonts w:eastAsia="+mn-ea"/>
        </w:rPr>
      </w:pPr>
    </w:p>
    <w:tbl>
      <w:tblPr>
        <w:tblStyle w:val="TableauListe2-Accentuation3"/>
        <w:tblW w:w="0" w:type="auto"/>
        <w:tblLook w:val="04A0" w:firstRow="1" w:lastRow="0" w:firstColumn="1" w:lastColumn="0" w:noHBand="0" w:noVBand="1"/>
      </w:tblPr>
      <w:tblGrid>
        <w:gridCol w:w="2606"/>
        <w:gridCol w:w="927"/>
        <w:gridCol w:w="1088"/>
        <w:gridCol w:w="1066"/>
        <w:gridCol w:w="3352"/>
      </w:tblGrid>
      <w:tr w:rsidR="00F8765B" w:rsidRPr="00F93C71" w14:paraId="12404A77" w14:textId="0C7B7247" w:rsidTr="00F87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404A73" w14:textId="6B56B3ED" w:rsidR="00F8765B" w:rsidRPr="00F93C71" w:rsidRDefault="00F8765B" w:rsidP="00F8765B">
            <w:pPr>
              <w:rPr>
                <w:rFonts w:eastAsia="+mn-ea"/>
                <w:sz w:val="20"/>
                <w:szCs w:val="18"/>
              </w:rPr>
            </w:pPr>
            <w:r w:rsidRPr="00F93C71">
              <w:rPr>
                <w:rFonts w:eastAsia="+mn-ea"/>
                <w:sz w:val="20"/>
                <w:szCs w:val="18"/>
              </w:rPr>
              <w:t>Passif (en K€)</w:t>
            </w:r>
          </w:p>
        </w:tc>
        <w:tc>
          <w:tcPr>
            <w:tcW w:w="0" w:type="auto"/>
          </w:tcPr>
          <w:p w14:paraId="12404A74" w14:textId="77777777" w:rsidR="00F8765B" w:rsidRPr="00F93C71" w:rsidRDefault="00F8765B" w:rsidP="00F87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</w:pPr>
            <w:r w:rsidRPr="00F93C71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31/12/N</w:t>
            </w:r>
          </w:p>
        </w:tc>
        <w:tc>
          <w:tcPr>
            <w:tcW w:w="0" w:type="auto"/>
          </w:tcPr>
          <w:p w14:paraId="12404A75" w14:textId="77777777" w:rsidR="00F8765B" w:rsidRPr="00F93C71" w:rsidRDefault="00F8765B" w:rsidP="00F87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color w:val="DF001A" w:themeColor="text2" w:themeShade="BF"/>
                <w:sz w:val="20"/>
                <w:szCs w:val="18"/>
              </w:rPr>
            </w:pPr>
            <w:r w:rsidRPr="00F93C71">
              <w:rPr>
                <w:rFonts w:eastAsia="+mn-ea"/>
                <w:color w:val="DF001A" w:themeColor="text2" w:themeShade="BF"/>
                <w:sz w:val="20"/>
                <w:szCs w:val="18"/>
              </w:rPr>
              <w:t>31/12/N-1</w:t>
            </w:r>
          </w:p>
        </w:tc>
        <w:tc>
          <w:tcPr>
            <w:tcW w:w="0" w:type="auto"/>
          </w:tcPr>
          <w:p w14:paraId="12404A76" w14:textId="77777777" w:rsidR="00F8765B" w:rsidRPr="00F93C71" w:rsidRDefault="00F8765B" w:rsidP="00F876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F93C71">
              <w:rPr>
                <w:rFonts w:eastAsia="+mn-ea"/>
                <w:sz w:val="20"/>
                <w:szCs w:val="18"/>
              </w:rPr>
              <w:t>Variations</w:t>
            </w:r>
          </w:p>
        </w:tc>
        <w:tc>
          <w:tcPr>
            <w:tcW w:w="3352" w:type="dxa"/>
          </w:tcPr>
          <w:p w14:paraId="169DFA77" w14:textId="46BAF7C9" w:rsidR="00F8765B" w:rsidRPr="00F93C71" w:rsidRDefault="00F8765B" w:rsidP="00F8765B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>
              <w:rPr>
                <w:rFonts w:eastAsia="+mn-ea"/>
                <w:sz w:val="20"/>
                <w:szCs w:val="18"/>
              </w:rPr>
              <w:t>Commentaires</w:t>
            </w:r>
          </w:p>
        </w:tc>
      </w:tr>
      <w:tr w:rsidR="00F8765B" w:rsidRPr="00F93C71" w14:paraId="12404A7C" w14:textId="1E799CCA" w:rsidTr="00F87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404A78" w14:textId="77777777" w:rsidR="00F8765B" w:rsidRPr="00F93C71" w:rsidRDefault="00F8765B" w:rsidP="00F8765B">
            <w:pPr>
              <w:rPr>
                <w:rFonts w:eastAsia="+mn-ea"/>
                <w:sz w:val="20"/>
                <w:szCs w:val="18"/>
              </w:rPr>
            </w:pPr>
            <w:r w:rsidRPr="00F93C71">
              <w:rPr>
                <w:rFonts w:eastAsia="+mn-ea"/>
                <w:sz w:val="20"/>
                <w:szCs w:val="18"/>
              </w:rPr>
              <w:t>Capitaux propres</w:t>
            </w:r>
          </w:p>
        </w:tc>
        <w:tc>
          <w:tcPr>
            <w:tcW w:w="0" w:type="auto"/>
          </w:tcPr>
          <w:p w14:paraId="12404A79" w14:textId="23B4743D" w:rsidR="00F8765B" w:rsidRPr="00F93C71" w:rsidRDefault="00F8765B" w:rsidP="00F87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F93C71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12404A7A" w14:textId="5CDC1E67" w:rsidR="00F8765B" w:rsidRPr="00F93C71" w:rsidRDefault="00F8765B" w:rsidP="00F87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F93C71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12404A7B" w14:textId="038731E2" w:rsidR="00F8765B" w:rsidRPr="00F93C71" w:rsidRDefault="00F8765B" w:rsidP="00F87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F93C71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3352" w:type="dxa"/>
          </w:tcPr>
          <w:p w14:paraId="630ED4E0" w14:textId="2A5C2BF2" w:rsidR="00F8765B" w:rsidRPr="00F8765B" w:rsidRDefault="00F8765B" w:rsidP="00F876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b/>
                <w:bCs/>
                <w:sz w:val="20"/>
                <w:szCs w:val="18"/>
              </w:rPr>
            </w:pPr>
          </w:p>
        </w:tc>
      </w:tr>
      <w:tr w:rsidR="00F8765B" w:rsidRPr="00F93C71" w14:paraId="12404A81" w14:textId="14EEB1FC" w:rsidTr="00F87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404A7D" w14:textId="15A7F436" w:rsidR="00F8765B" w:rsidRPr="00F93C71" w:rsidRDefault="00F8765B" w:rsidP="00F8765B">
            <w:pPr>
              <w:rPr>
                <w:rFonts w:eastAsia="+mn-ea"/>
                <w:sz w:val="20"/>
                <w:szCs w:val="18"/>
              </w:rPr>
            </w:pPr>
            <w:r w:rsidRPr="00F93C71">
              <w:rPr>
                <w:rFonts w:eastAsia="+mn-ea"/>
                <w:sz w:val="20"/>
                <w:szCs w:val="18"/>
              </w:rPr>
              <w:t>Provisions risques et charges</w:t>
            </w:r>
          </w:p>
        </w:tc>
        <w:tc>
          <w:tcPr>
            <w:tcW w:w="0" w:type="auto"/>
          </w:tcPr>
          <w:p w14:paraId="12404A7E" w14:textId="7491641E" w:rsidR="00F8765B" w:rsidRPr="00F93C71" w:rsidRDefault="00F8765B" w:rsidP="00F87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F93C71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12404A7F" w14:textId="08BADBDF" w:rsidR="00F8765B" w:rsidRPr="00F93C71" w:rsidRDefault="00F8765B" w:rsidP="00F87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F93C71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12404A80" w14:textId="0391AEFD" w:rsidR="00F8765B" w:rsidRPr="00F93C71" w:rsidRDefault="00F8765B" w:rsidP="00F87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F93C71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3352" w:type="dxa"/>
          </w:tcPr>
          <w:p w14:paraId="1D2249DF" w14:textId="2D0EBBC8" w:rsidR="00F8765B" w:rsidRPr="00F8765B" w:rsidRDefault="00F8765B" w:rsidP="00F876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b/>
                <w:bCs/>
                <w:sz w:val="20"/>
                <w:szCs w:val="18"/>
              </w:rPr>
            </w:pPr>
          </w:p>
        </w:tc>
      </w:tr>
      <w:tr w:rsidR="00F8765B" w:rsidRPr="00F93C71" w14:paraId="12404A86" w14:textId="6F0E6770" w:rsidTr="00F8765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404A82" w14:textId="77777777" w:rsidR="00F8765B" w:rsidRPr="00F93C71" w:rsidRDefault="00F8765B" w:rsidP="00F8765B">
            <w:pPr>
              <w:rPr>
                <w:rFonts w:eastAsia="+mn-ea"/>
                <w:sz w:val="20"/>
                <w:szCs w:val="18"/>
              </w:rPr>
            </w:pPr>
            <w:r w:rsidRPr="00F93C71">
              <w:rPr>
                <w:rFonts w:eastAsia="+mn-ea"/>
                <w:sz w:val="20"/>
                <w:szCs w:val="18"/>
              </w:rPr>
              <w:t>Dettes financières</w:t>
            </w:r>
          </w:p>
        </w:tc>
        <w:tc>
          <w:tcPr>
            <w:tcW w:w="0" w:type="auto"/>
          </w:tcPr>
          <w:p w14:paraId="12404A83" w14:textId="06F2E380" w:rsidR="00F8765B" w:rsidRPr="00F93C71" w:rsidRDefault="00F8765B" w:rsidP="00F87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F93C71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12404A84" w14:textId="2F0E52D5" w:rsidR="00F8765B" w:rsidRPr="00F93C71" w:rsidRDefault="00F8765B" w:rsidP="00F87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F93C71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12404A85" w14:textId="538C8B19" w:rsidR="00F8765B" w:rsidRPr="00F93C71" w:rsidRDefault="00F8765B" w:rsidP="00F8765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F93C71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3352" w:type="dxa"/>
          </w:tcPr>
          <w:p w14:paraId="7C1B22D8" w14:textId="1722C63F" w:rsidR="00F8765B" w:rsidRPr="00F8765B" w:rsidRDefault="00F8765B" w:rsidP="00F8765B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+mn-ea"/>
                <w:b/>
                <w:bCs/>
                <w:sz w:val="20"/>
                <w:szCs w:val="18"/>
              </w:rPr>
            </w:pPr>
            <w:r>
              <w:rPr>
                <w:rFonts w:eastAsia="+mn-ea"/>
                <w:b/>
                <w:bCs/>
                <w:sz w:val="20"/>
                <w:szCs w:val="18"/>
              </w:rPr>
              <w:t>Ex : nouvel emprunt 20 K€ pour achat véhicule</w:t>
            </w:r>
          </w:p>
        </w:tc>
      </w:tr>
      <w:tr w:rsidR="00F8765B" w:rsidRPr="00F93C71" w14:paraId="12404A8B" w14:textId="5CFE318F" w:rsidTr="00F8765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2404A87" w14:textId="77777777" w:rsidR="00F8765B" w:rsidRPr="00F93C71" w:rsidRDefault="00F8765B" w:rsidP="00F8765B">
            <w:pPr>
              <w:rPr>
                <w:rFonts w:eastAsia="+mn-ea"/>
                <w:sz w:val="20"/>
                <w:szCs w:val="18"/>
              </w:rPr>
            </w:pPr>
            <w:r w:rsidRPr="00F93C71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12404A88" w14:textId="51C11021" w:rsidR="00F8765B" w:rsidRPr="00F93C71" w:rsidRDefault="00F8765B" w:rsidP="00F87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F93C71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12404A89" w14:textId="769497DA" w:rsidR="00F8765B" w:rsidRPr="00F93C71" w:rsidRDefault="00F8765B" w:rsidP="00F87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F93C71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0" w:type="auto"/>
          </w:tcPr>
          <w:p w14:paraId="12404A8A" w14:textId="3D928C8B" w:rsidR="00F8765B" w:rsidRPr="00F93C71" w:rsidRDefault="00F8765B" w:rsidP="00F8765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sz w:val="20"/>
                <w:szCs w:val="18"/>
              </w:rPr>
            </w:pPr>
            <w:r w:rsidRPr="00F93C71">
              <w:rPr>
                <w:rFonts w:eastAsia="+mn-ea"/>
                <w:i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3352" w:type="dxa"/>
          </w:tcPr>
          <w:p w14:paraId="2B564924" w14:textId="77777777" w:rsidR="00F8765B" w:rsidRPr="00F8765B" w:rsidRDefault="00F8765B" w:rsidP="00F8765B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+mn-ea"/>
                <w:b/>
                <w:bCs/>
                <w:sz w:val="20"/>
                <w:szCs w:val="18"/>
              </w:rPr>
            </w:pPr>
          </w:p>
        </w:tc>
      </w:tr>
    </w:tbl>
    <w:p w14:paraId="12404A8C" w14:textId="77777777" w:rsidR="00AE5059" w:rsidRDefault="00AE5059" w:rsidP="00E70C91">
      <w:pPr>
        <w:rPr>
          <w:rFonts w:eastAsia="+mn-ea"/>
        </w:rPr>
      </w:pPr>
    </w:p>
    <w:p w14:paraId="12404AE9" w14:textId="77777777" w:rsidR="00DC7056" w:rsidRDefault="00DC7056" w:rsidP="00C44B57">
      <w:pPr>
        <w:pStyle w:val="Titre3"/>
        <w:rPr>
          <w:rFonts w:eastAsia="+mn-ea"/>
        </w:rPr>
      </w:pPr>
      <w:bookmarkStart w:id="21" w:name="_Toc208122121"/>
      <w:bookmarkStart w:id="22" w:name="_Toc208122292"/>
      <w:r w:rsidRPr="005B2462">
        <w:rPr>
          <w:rFonts w:eastAsia="+mn-ea"/>
        </w:rPr>
        <w:lastRenderedPageBreak/>
        <w:t>Analyse de la variation du résultat N/N-1</w:t>
      </w:r>
      <w:bookmarkEnd w:id="21"/>
      <w:bookmarkEnd w:id="22"/>
    </w:p>
    <w:p w14:paraId="12404AEA" w14:textId="77777777" w:rsidR="00A525FD" w:rsidRDefault="00F94D1E" w:rsidP="00A525FD">
      <w:pPr>
        <w:rPr>
          <w:i/>
          <w:color w:val="DF001A" w:themeColor="text2" w:themeShade="BF"/>
        </w:rPr>
      </w:pPr>
      <w:r>
        <w:rPr>
          <w:i/>
          <w:color w:val="DF001A" w:themeColor="text2" w:themeShade="BF"/>
        </w:rPr>
        <w:t>Joindre une balance comparée ou un examen analytique pour identifier les principales variations de postes entre N-1 et N</w:t>
      </w:r>
    </w:p>
    <w:p w14:paraId="3AC17DB9" w14:textId="77777777" w:rsidR="00F8765B" w:rsidRDefault="00F8765B" w:rsidP="00F8765B"/>
    <w:p w14:paraId="12404AF4" w14:textId="77777777" w:rsidR="00DC7056" w:rsidRDefault="00DC7056" w:rsidP="00DC7056">
      <w:pPr>
        <w:pStyle w:val="Titre2"/>
      </w:pPr>
      <w:bookmarkStart w:id="23" w:name="_Toc208122122"/>
      <w:bookmarkStart w:id="24" w:name="_Toc208122293"/>
      <w:r>
        <w:t>Synthèse technique</w:t>
      </w:r>
      <w:bookmarkEnd w:id="23"/>
      <w:bookmarkEnd w:id="24"/>
    </w:p>
    <w:p w14:paraId="12404AF5" w14:textId="77777777" w:rsidR="002C449A" w:rsidRDefault="00B46A7F" w:rsidP="002C449A">
      <w:pPr>
        <w:pStyle w:val="Titre3"/>
      </w:pPr>
      <w:bookmarkStart w:id="25" w:name="_Toc208122123"/>
      <w:bookmarkStart w:id="26" w:name="_Toc208122294"/>
      <w:r>
        <w:t>Dossier de travail</w:t>
      </w:r>
      <w:r w:rsidR="0062478C">
        <w:t xml:space="preserve">, </w:t>
      </w:r>
      <w:r w:rsidR="002C449A">
        <w:t xml:space="preserve">documents à </w:t>
      </w:r>
      <w:r>
        <w:t>établir</w:t>
      </w:r>
      <w:r w:rsidR="00F56D89">
        <w:t xml:space="preserve"> pour les comptes annuels</w:t>
      </w:r>
      <w:bookmarkEnd w:id="25"/>
      <w:bookmarkEnd w:id="26"/>
    </w:p>
    <w:tbl>
      <w:tblPr>
        <w:tblStyle w:val="TableauListe2-Accentuation3"/>
        <w:tblW w:w="0" w:type="auto"/>
        <w:tblLook w:val="04A0" w:firstRow="1" w:lastRow="0" w:firstColumn="1" w:lastColumn="0" w:noHBand="0" w:noVBand="1"/>
      </w:tblPr>
      <w:tblGrid>
        <w:gridCol w:w="1229"/>
        <w:gridCol w:w="2056"/>
        <w:gridCol w:w="562"/>
        <w:gridCol w:w="2761"/>
        <w:gridCol w:w="2464"/>
      </w:tblGrid>
      <w:tr w:rsidR="00072DDF" w14:paraId="5D429F65" w14:textId="38F6F5AD" w:rsidTr="00072D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dxa"/>
          </w:tcPr>
          <w:p w14:paraId="00780E1F" w14:textId="77777777" w:rsidR="00072DDF" w:rsidRDefault="00072DDF" w:rsidP="00671B16"/>
        </w:tc>
        <w:tc>
          <w:tcPr>
            <w:tcW w:w="2056" w:type="dxa"/>
          </w:tcPr>
          <w:p w14:paraId="18C271BD" w14:textId="609A6437" w:rsidR="00072DDF" w:rsidRDefault="00072DDF" w:rsidP="00671B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Documents</w:t>
            </w:r>
          </w:p>
        </w:tc>
        <w:tc>
          <w:tcPr>
            <w:tcW w:w="562" w:type="dxa"/>
          </w:tcPr>
          <w:p w14:paraId="76921528" w14:textId="4128B833" w:rsidR="00072DDF" w:rsidRDefault="00072DDF" w:rsidP="009D792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Fait</w:t>
            </w:r>
          </w:p>
        </w:tc>
        <w:tc>
          <w:tcPr>
            <w:tcW w:w="2761" w:type="dxa"/>
          </w:tcPr>
          <w:p w14:paraId="04B2B8B3" w14:textId="093BB32F" w:rsidR="00072DDF" w:rsidRDefault="00072DDF" w:rsidP="00671B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Reste à faire/à revoir</w:t>
            </w:r>
          </w:p>
        </w:tc>
        <w:tc>
          <w:tcPr>
            <w:tcW w:w="2464" w:type="dxa"/>
          </w:tcPr>
          <w:p w14:paraId="753BBF40" w14:textId="6FE44012" w:rsidR="00072DDF" w:rsidRDefault="00072DDF" w:rsidP="00671B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Commentaires</w:t>
            </w:r>
          </w:p>
        </w:tc>
      </w:tr>
      <w:tr w:rsidR="00072DDF" w14:paraId="2E9C0A54" w14:textId="31A75F0C" w:rsidTr="00072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dxa"/>
          </w:tcPr>
          <w:p w14:paraId="5FE9D1A9" w14:textId="02CEE8C0" w:rsidR="00072DDF" w:rsidRDefault="00072DDF" w:rsidP="00671B16">
            <w:r>
              <w:t>Dossier de travail</w:t>
            </w:r>
          </w:p>
        </w:tc>
        <w:tc>
          <w:tcPr>
            <w:tcW w:w="2056" w:type="dxa"/>
          </w:tcPr>
          <w:p w14:paraId="281D36C8" w14:textId="2E2947A3" w:rsidR="00072DDF" w:rsidRDefault="00072DDF" w:rsidP="0067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Feuilles de travail renseignées et contrôles effectués</w:t>
            </w:r>
          </w:p>
        </w:tc>
        <w:sdt>
          <w:sdtPr>
            <w:id w:val="1343276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03CB7033" w14:textId="469E5A82" w:rsidR="00072DDF" w:rsidRDefault="00072DDF" w:rsidP="009D792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61" w:type="dxa"/>
          </w:tcPr>
          <w:p w14:paraId="2E79F87D" w14:textId="6E2773E8" w:rsidR="00072DDF" w:rsidRDefault="00072DDF" w:rsidP="0067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7CF61FE7" w14:textId="77777777" w:rsidR="00072DDF" w:rsidRDefault="00072DDF" w:rsidP="0067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2DDF" w14:paraId="5B095307" w14:textId="5743C832" w:rsidTr="00072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dxa"/>
          </w:tcPr>
          <w:p w14:paraId="3344FC07" w14:textId="1493EE22" w:rsidR="00072DDF" w:rsidRDefault="00072DDF" w:rsidP="00671B16">
            <w:r w:rsidRPr="009D7926">
              <w:t>Comptes annuels</w:t>
            </w:r>
          </w:p>
        </w:tc>
        <w:tc>
          <w:tcPr>
            <w:tcW w:w="2056" w:type="dxa"/>
          </w:tcPr>
          <w:p w14:paraId="78856544" w14:textId="7868902B" w:rsidR="00072DDF" w:rsidRDefault="00072DDF" w:rsidP="0067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Bilan / compte de résultat</w:t>
            </w:r>
          </w:p>
        </w:tc>
        <w:sdt>
          <w:sdtPr>
            <w:id w:val="431489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08AE1E8" w14:textId="771BB340" w:rsidR="00072DDF" w:rsidRDefault="00072DDF" w:rsidP="009D792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61" w:type="dxa"/>
          </w:tcPr>
          <w:p w14:paraId="4A91F14C" w14:textId="77777777" w:rsidR="00072DDF" w:rsidRDefault="00072DDF" w:rsidP="0067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5E63F85C" w14:textId="77777777" w:rsidR="00072DDF" w:rsidRDefault="00072DDF" w:rsidP="0067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2DDF" w14:paraId="720D13AD" w14:textId="72A25835" w:rsidTr="00072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dxa"/>
          </w:tcPr>
          <w:p w14:paraId="78B8E39B" w14:textId="77777777" w:rsidR="00072DDF" w:rsidRPr="009D7926" w:rsidRDefault="00072DDF" w:rsidP="00671B16"/>
        </w:tc>
        <w:tc>
          <w:tcPr>
            <w:tcW w:w="2056" w:type="dxa"/>
          </w:tcPr>
          <w:p w14:paraId="68009B8E" w14:textId="7A9C0D30" w:rsidR="00072DDF" w:rsidRDefault="00072DDF" w:rsidP="0067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Annexe</w:t>
            </w:r>
          </w:p>
        </w:tc>
        <w:sdt>
          <w:sdtPr>
            <w:rPr>
              <w:rFonts w:ascii="MS Gothic" w:eastAsia="MS Gothic" w:hAnsi="MS Gothic" w:hint="eastAsia"/>
            </w:rPr>
            <w:id w:val="119465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A5C864D" w14:textId="55CCC4D8" w:rsidR="00072DDF" w:rsidRDefault="00072DDF" w:rsidP="009D792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61" w:type="dxa"/>
          </w:tcPr>
          <w:p w14:paraId="4A993182" w14:textId="77777777" w:rsidR="00072DDF" w:rsidRDefault="00072DDF" w:rsidP="0067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591ED5E6" w14:textId="77777777" w:rsidR="00072DDF" w:rsidRDefault="00072DDF" w:rsidP="0067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2DDF" w14:paraId="0CF57CA2" w14:textId="215941BF" w:rsidTr="00072DD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dxa"/>
          </w:tcPr>
          <w:p w14:paraId="7F636610" w14:textId="0A88D259" w:rsidR="00072DDF" w:rsidRPr="009D7926" w:rsidRDefault="00072DDF" w:rsidP="00671B16">
            <w:r>
              <w:t>Liasse fiscale</w:t>
            </w:r>
          </w:p>
        </w:tc>
        <w:tc>
          <w:tcPr>
            <w:tcW w:w="2056" w:type="dxa"/>
          </w:tcPr>
          <w:p w14:paraId="234F7B0F" w14:textId="020BE00E" w:rsidR="00072DDF" w:rsidRDefault="00072DDF" w:rsidP="0067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Calcul résultat fiscal</w:t>
            </w:r>
          </w:p>
        </w:tc>
        <w:sdt>
          <w:sdtPr>
            <w:rPr>
              <w:rFonts w:ascii="MS Gothic" w:eastAsia="MS Gothic" w:hAnsi="MS Gothic" w:hint="eastAsia"/>
            </w:rPr>
            <w:id w:val="1023057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3B30C30B" w14:textId="5A2BA174" w:rsidR="00072DDF" w:rsidRDefault="00072DDF" w:rsidP="009D7926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61" w:type="dxa"/>
          </w:tcPr>
          <w:p w14:paraId="58B7599B" w14:textId="77777777" w:rsidR="00072DDF" w:rsidRDefault="00072DDF" w:rsidP="0067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783C0750" w14:textId="77777777" w:rsidR="00072DDF" w:rsidRDefault="00072DDF" w:rsidP="00671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2DDF" w14:paraId="79779659" w14:textId="1A358241" w:rsidTr="00072D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29" w:type="dxa"/>
          </w:tcPr>
          <w:p w14:paraId="2F5916D6" w14:textId="77777777" w:rsidR="00072DDF" w:rsidRDefault="00072DDF" w:rsidP="00671B16"/>
        </w:tc>
        <w:tc>
          <w:tcPr>
            <w:tcW w:w="2056" w:type="dxa"/>
          </w:tcPr>
          <w:p w14:paraId="07CDD2F5" w14:textId="6162B28B" w:rsidR="00072DDF" w:rsidRDefault="00072DDF" w:rsidP="0067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Liasse fiscale</w:t>
            </w:r>
          </w:p>
        </w:tc>
        <w:sdt>
          <w:sdtPr>
            <w:rPr>
              <w:rFonts w:ascii="MS Gothic" w:eastAsia="MS Gothic" w:hAnsi="MS Gothic" w:hint="eastAsia"/>
            </w:rPr>
            <w:id w:val="-1850871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7E22B1DB" w14:textId="64E7AED4" w:rsidR="00072DDF" w:rsidRDefault="00072DDF" w:rsidP="009D7926">
                <w:pPr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MS Gothic" w:eastAsia="MS Gothic" w:hAnsi="MS Gothic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761" w:type="dxa"/>
          </w:tcPr>
          <w:p w14:paraId="140E08E3" w14:textId="77777777" w:rsidR="00072DDF" w:rsidRDefault="00072DDF" w:rsidP="0067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64" w:type="dxa"/>
          </w:tcPr>
          <w:p w14:paraId="11D2C983" w14:textId="77777777" w:rsidR="00072DDF" w:rsidRDefault="00072DDF" w:rsidP="00671B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2404B02" w14:textId="77777777" w:rsidR="002F5B6F" w:rsidRDefault="002F5B6F" w:rsidP="002F5B6F"/>
    <w:p w14:paraId="51E8556F" w14:textId="77777777" w:rsidR="00072DDF" w:rsidRDefault="00072DDF" w:rsidP="002F5B6F"/>
    <w:p w14:paraId="12404B03" w14:textId="77777777" w:rsidR="002F5B6F" w:rsidRDefault="00D33A2B" w:rsidP="00D33A2B">
      <w:pPr>
        <w:pStyle w:val="Titre3"/>
      </w:pPr>
      <w:bookmarkStart w:id="27" w:name="_Toc208122124"/>
      <w:bookmarkStart w:id="28" w:name="_Toc208122295"/>
      <w:r>
        <w:t>Conclusions, points à relever</w:t>
      </w:r>
      <w:r w:rsidR="00F56D89">
        <w:t xml:space="preserve"> concernant les comptes annuels</w:t>
      </w:r>
      <w:bookmarkEnd w:id="27"/>
      <w:bookmarkEnd w:id="28"/>
    </w:p>
    <w:p w14:paraId="12404B04" w14:textId="77777777" w:rsidR="00466841" w:rsidRDefault="002F5B6F" w:rsidP="002F5B6F">
      <w:pPr>
        <w:rPr>
          <w:i/>
          <w:color w:val="DF001A" w:themeColor="text2" w:themeShade="BF"/>
        </w:rPr>
      </w:pPr>
      <w:r w:rsidRPr="00D33A2B">
        <w:rPr>
          <w:i/>
          <w:color w:val="DF001A" w:themeColor="text2" w:themeShade="BF"/>
        </w:rPr>
        <w:t xml:space="preserve">Cette partie de la note de synthèse est </w:t>
      </w:r>
      <w:r w:rsidR="00045B48">
        <w:rPr>
          <w:i/>
          <w:color w:val="DF001A" w:themeColor="text2" w:themeShade="BF"/>
        </w:rPr>
        <w:t xml:space="preserve">à </w:t>
      </w:r>
      <w:r w:rsidR="0016725B">
        <w:rPr>
          <w:i/>
          <w:color w:val="DF001A" w:themeColor="text2" w:themeShade="BF"/>
        </w:rPr>
        <w:t>structurer</w:t>
      </w:r>
      <w:r w:rsidRPr="00D33A2B">
        <w:rPr>
          <w:i/>
          <w:color w:val="DF001A" w:themeColor="text2" w:themeShade="BF"/>
        </w:rPr>
        <w:t xml:space="preserve"> selon </w:t>
      </w:r>
      <w:r w:rsidR="0016725B">
        <w:rPr>
          <w:i/>
          <w:color w:val="DF001A" w:themeColor="text2" w:themeShade="BF"/>
        </w:rPr>
        <w:t>l’organisation</w:t>
      </w:r>
      <w:r w:rsidRPr="00D33A2B">
        <w:rPr>
          <w:i/>
          <w:color w:val="DF001A" w:themeColor="text2" w:themeShade="BF"/>
        </w:rPr>
        <w:t xml:space="preserve"> du dossier de travail utilisé par le cabinet</w:t>
      </w:r>
      <w:r w:rsidR="00AD73AB">
        <w:rPr>
          <w:i/>
          <w:color w:val="DF001A" w:themeColor="text2" w:themeShade="BF"/>
        </w:rPr>
        <w:t xml:space="preserve">. </w:t>
      </w:r>
      <w:r w:rsidR="00DF2942">
        <w:rPr>
          <w:i/>
          <w:color w:val="DF001A" w:themeColor="text2" w:themeShade="BF"/>
        </w:rPr>
        <w:t>L</w:t>
      </w:r>
      <w:r w:rsidR="00466841">
        <w:rPr>
          <w:i/>
          <w:color w:val="DF001A" w:themeColor="text2" w:themeShade="BF"/>
        </w:rPr>
        <w:t>es contrôles réalisés dans chaque cycle n</w:t>
      </w:r>
      <w:r w:rsidR="009C6DD3">
        <w:rPr>
          <w:i/>
          <w:color w:val="DF001A" w:themeColor="text2" w:themeShade="BF"/>
        </w:rPr>
        <w:t>e</w:t>
      </w:r>
      <w:r w:rsidR="00466841">
        <w:rPr>
          <w:i/>
          <w:color w:val="DF001A" w:themeColor="text2" w:themeShade="BF"/>
        </w:rPr>
        <w:t xml:space="preserve"> sont pas </w:t>
      </w:r>
      <w:r w:rsidR="00D41629">
        <w:rPr>
          <w:i/>
          <w:color w:val="DF001A" w:themeColor="text2" w:themeShade="BF"/>
        </w:rPr>
        <w:t xml:space="preserve">à </w:t>
      </w:r>
      <w:r w:rsidR="00466841">
        <w:rPr>
          <w:i/>
          <w:color w:val="DF001A" w:themeColor="text2" w:themeShade="BF"/>
        </w:rPr>
        <w:t>repr</w:t>
      </w:r>
      <w:r w:rsidR="00D41629">
        <w:rPr>
          <w:i/>
          <w:color w:val="DF001A" w:themeColor="text2" w:themeShade="BF"/>
        </w:rPr>
        <w:t>endre</w:t>
      </w:r>
      <w:r w:rsidR="009C6DD3">
        <w:rPr>
          <w:i/>
          <w:color w:val="DF001A" w:themeColor="text2" w:themeShade="BF"/>
        </w:rPr>
        <w:t xml:space="preserve"> ci-après</w:t>
      </w:r>
      <w:r w:rsidR="00466841">
        <w:rPr>
          <w:i/>
          <w:color w:val="DF001A" w:themeColor="text2" w:themeShade="BF"/>
        </w:rPr>
        <w:t>.</w:t>
      </w:r>
    </w:p>
    <w:p w14:paraId="12404B07" w14:textId="75D362FE" w:rsidR="00466841" w:rsidRDefault="002F5B6F" w:rsidP="000739ED">
      <w:pPr>
        <w:rPr>
          <w:i/>
          <w:color w:val="DF001A" w:themeColor="text2" w:themeShade="BF"/>
        </w:rPr>
      </w:pPr>
      <w:r w:rsidRPr="00D33A2B">
        <w:rPr>
          <w:i/>
          <w:color w:val="DF001A" w:themeColor="text2" w:themeShade="BF"/>
        </w:rPr>
        <w:t>Ne doivent être portés</w:t>
      </w:r>
      <w:r w:rsidR="009C6DD3">
        <w:rPr>
          <w:i/>
          <w:color w:val="DF001A" w:themeColor="text2" w:themeShade="BF"/>
        </w:rPr>
        <w:t xml:space="preserve"> dans cette partie</w:t>
      </w:r>
      <w:r w:rsidRPr="00D33A2B">
        <w:rPr>
          <w:i/>
          <w:color w:val="DF001A" w:themeColor="text2" w:themeShade="BF"/>
        </w:rPr>
        <w:t xml:space="preserve"> que les éléments significatifs des cycles de </w:t>
      </w:r>
      <w:r w:rsidR="009C6DD3">
        <w:rPr>
          <w:i/>
          <w:color w:val="DF001A" w:themeColor="text2" w:themeShade="BF"/>
        </w:rPr>
        <w:t xml:space="preserve">contrôle des </w:t>
      </w:r>
      <w:r w:rsidRPr="00D33A2B">
        <w:rPr>
          <w:i/>
          <w:color w:val="DF001A" w:themeColor="text2" w:themeShade="BF"/>
        </w:rPr>
        <w:t>compte</w:t>
      </w:r>
      <w:r w:rsidR="00E73B7F">
        <w:rPr>
          <w:i/>
          <w:color w:val="DF001A" w:themeColor="text2" w:themeShade="BF"/>
        </w:rPr>
        <w:t>s</w:t>
      </w:r>
      <w:r w:rsidRPr="00D33A2B">
        <w:rPr>
          <w:i/>
          <w:color w:val="DF001A" w:themeColor="text2" w:themeShade="BF"/>
        </w:rPr>
        <w:t>.</w:t>
      </w:r>
      <w:r w:rsidR="00885471">
        <w:rPr>
          <w:i/>
          <w:color w:val="DF001A" w:themeColor="text2" w:themeShade="BF"/>
        </w:rPr>
        <w:t xml:space="preserve"> </w:t>
      </w:r>
      <w:r w:rsidR="00466841" w:rsidRPr="00466841">
        <w:rPr>
          <w:i/>
          <w:color w:val="DF001A" w:themeColor="text2" w:themeShade="BF"/>
        </w:rPr>
        <w:t>(</w:t>
      </w:r>
      <w:r w:rsidR="00466841">
        <w:rPr>
          <w:i/>
          <w:color w:val="DF001A" w:themeColor="text2" w:themeShade="BF"/>
        </w:rPr>
        <w:t>L</w:t>
      </w:r>
      <w:r w:rsidR="00466841" w:rsidRPr="00466841">
        <w:rPr>
          <w:i/>
          <w:color w:val="DF001A" w:themeColor="text2" w:themeShade="BF"/>
        </w:rPr>
        <w:t xml:space="preserve">ister </w:t>
      </w:r>
      <w:r w:rsidR="00466841">
        <w:rPr>
          <w:i/>
          <w:color w:val="DF001A" w:themeColor="text2" w:themeShade="BF"/>
        </w:rPr>
        <w:t>pour chaque cycle les conclusions et points à relever ; des éléments sont fournis à titre d’illustration)</w:t>
      </w:r>
    </w:p>
    <w:p w14:paraId="12404B08" w14:textId="77777777" w:rsidR="00CF4E81" w:rsidRDefault="00CF4E81" w:rsidP="00CF4E81">
      <w:pPr>
        <w:pStyle w:val="Titre4"/>
      </w:pPr>
      <w:r>
        <w:t>Contrôles d’ensemble</w:t>
      </w:r>
    </w:p>
    <w:p w14:paraId="12404B09" w14:textId="77777777" w:rsidR="00CF4E81" w:rsidRDefault="00CF4E81" w:rsidP="00CF4E81">
      <w:r>
        <w:t>Par exemple</w:t>
      </w:r>
      <w:r w:rsidR="0064527B">
        <w:t> :</w:t>
      </w:r>
    </w:p>
    <w:p w14:paraId="12404B0A" w14:textId="77777777" w:rsidR="00CF4E81" w:rsidRDefault="00DA341E" w:rsidP="00CF4E81">
      <w:pPr>
        <w:pStyle w:val="Puce1"/>
      </w:pPr>
      <w:r>
        <w:t>c</w:t>
      </w:r>
      <w:r w:rsidR="00D37FD0">
        <w:t>ompte d’attente très peu mouvementé et soldé régulièrement</w:t>
      </w:r>
    </w:p>
    <w:p w14:paraId="12404B0B" w14:textId="77777777" w:rsidR="0064527B" w:rsidRDefault="00DA341E" w:rsidP="00CF4E81">
      <w:pPr>
        <w:pStyle w:val="Puce1"/>
      </w:pPr>
      <w:r>
        <w:t>e</w:t>
      </w:r>
      <w:r w:rsidR="00502B02">
        <w:t>xistence des p</w:t>
      </w:r>
      <w:r w:rsidR="0064527B">
        <w:t>ièces justificatives pour les enregistrements comptables vérifiés par sondage, mais dont le classement doit être amélioré</w:t>
      </w:r>
    </w:p>
    <w:p w14:paraId="12404B0C" w14:textId="77777777" w:rsidR="00D37FD0" w:rsidRDefault="00DA341E" w:rsidP="00CF4E81">
      <w:pPr>
        <w:pStyle w:val="Puce1"/>
      </w:pPr>
      <w:r>
        <w:t>r</w:t>
      </w:r>
      <w:r w:rsidR="00D37FD0">
        <w:t xml:space="preserve">atios de marge </w:t>
      </w:r>
      <w:r w:rsidR="0064527B">
        <w:t xml:space="preserve">de l’exercice cohérents </w:t>
      </w:r>
      <w:r w:rsidR="00D37FD0">
        <w:t>par rapport à ceux de l’exercice précédent</w:t>
      </w:r>
    </w:p>
    <w:p w14:paraId="12404B0D" w14:textId="77777777" w:rsidR="00E73B7F" w:rsidRPr="00E73B7F" w:rsidRDefault="00E73B7F" w:rsidP="00E73B7F"/>
    <w:p w14:paraId="12404B0E" w14:textId="77777777" w:rsidR="00D33A2B" w:rsidRDefault="0064527B" w:rsidP="00CF4E81">
      <w:pPr>
        <w:pStyle w:val="Titre4"/>
      </w:pPr>
      <w:r>
        <w:t>T</w:t>
      </w:r>
      <w:r w:rsidR="00D33A2B">
        <w:t xml:space="preserve">résorerie </w:t>
      </w:r>
    </w:p>
    <w:p w14:paraId="12404B0F" w14:textId="77777777" w:rsidR="000739ED" w:rsidRDefault="00CF4E81" w:rsidP="000739ED">
      <w:r>
        <w:t>Par exemple</w:t>
      </w:r>
      <w:r w:rsidR="0064527B">
        <w:t> :</w:t>
      </w:r>
    </w:p>
    <w:p w14:paraId="12404B10" w14:textId="7282769E" w:rsidR="0064527B" w:rsidRDefault="00DA341E" w:rsidP="004A06BE">
      <w:pPr>
        <w:pStyle w:val="Puce1"/>
      </w:pPr>
      <w:proofErr w:type="gramStart"/>
      <w:r>
        <w:t>m</w:t>
      </w:r>
      <w:r w:rsidR="0064527B">
        <w:t>ouvements</w:t>
      </w:r>
      <w:proofErr w:type="gramEnd"/>
      <w:r w:rsidR="0064527B">
        <w:t xml:space="preserve"> </w:t>
      </w:r>
      <w:r w:rsidR="003F6B4A">
        <w:t xml:space="preserve">pour un total de </w:t>
      </w:r>
      <w:r w:rsidR="003F6B4A" w:rsidRPr="00563472">
        <w:rPr>
          <w:i/>
          <w:color w:val="DF001A" w:themeColor="text2" w:themeShade="BF"/>
        </w:rPr>
        <w:t>XXX</w:t>
      </w:r>
      <w:r w:rsidR="003F6B4A">
        <w:t xml:space="preserve"> euros </w:t>
      </w:r>
      <w:r w:rsidR="0064527B">
        <w:t xml:space="preserve">en rapprochement bancaire à la clôture présentant une </w:t>
      </w:r>
      <w:r w:rsidR="003F6B4A">
        <w:t xml:space="preserve">certaine </w:t>
      </w:r>
      <w:r w:rsidR="0064527B">
        <w:t>antériorité</w:t>
      </w:r>
      <w:r w:rsidR="004E137C">
        <w:t>, qui doivent être régularisés sur l’exercice suivant</w:t>
      </w:r>
    </w:p>
    <w:p w14:paraId="12404B11" w14:textId="77777777" w:rsidR="004E137C" w:rsidRDefault="00DA341E" w:rsidP="0064527B">
      <w:pPr>
        <w:pStyle w:val="Puce1"/>
      </w:pPr>
      <w:r>
        <w:t>p</w:t>
      </w:r>
      <w:r w:rsidR="004E137C">
        <w:t xml:space="preserve">lus-values latentes </w:t>
      </w:r>
      <w:r w:rsidR="00502B02">
        <w:t xml:space="preserve">sur les VMP </w:t>
      </w:r>
      <w:r w:rsidR="004E137C">
        <w:t xml:space="preserve">d’un montant de </w:t>
      </w:r>
      <w:r w:rsidR="004E137C" w:rsidRPr="00563472">
        <w:rPr>
          <w:i/>
          <w:color w:val="DF001A" w:themeColor="text2" w:themeShade="BF"/>
        </w:rPr>
        <w:t>XXX</w:t>
      </w:r>
      <w:r w:rsidR="004E137C">
        <w:t xml:space="preserve"> euros</w:t>
      </w:r>
      <w:r w:rsidR="004A06BE">
        <w:t xml:space="preserve"> retraité</w:t>
      </w:r>
      <w:r w:rsidR="00E73B7F">
        <w:t>e</w:t>
      </w:r>
      <w:r w:rsidR="004A06BE">
        <w:t>s fiscalement</w:t>
      </w:r>
      <w:r w:rsidR="00893BBD">
        <w:t xml:space="preserve"> </w:t>
      </w:r>
    </w:p>
    <w:p w14:paraId="12404B12" w14:textId="77777777" w:rsidR="00502B02" w:rsidRDefault="00DA341E" w:rsidP="0064527B">
      <w:pPr>
        <w:pStyle w:val="Puce1"/>
      </w:pPr>
      <w:r>
        <w:t>i</w:t>
      </w:r>
      <w:r w:rsidR="00502B02">
        <w:t>nventaire de caisse signé transmis tardivement</w:t>
      </w:r>
      <w:r w:rsidR="00297085" w:rsidRPr="00297085">
        <w:t xml:space="preserve"> </w:t>
      </w:r>
      <w:r w:rsidR="00297085">
        <w:t>par le client</w:t>
      </w:r>
    </w:p>
    <w:p w14:paraId="12404B13" w14:textId="77777777" w:rsidR="00A34F11" w:rsidRDefault="00A34F11" w:rsidP="0064527B">
      <w:pPr>
        <w:pStyle w:val="Puce1"/>
      </w:pPr>
      <w:r>
        <w:t xml:space="preserve">nouvel emprunt contracté en N d’un montant de </w:t>
      </w:r>
      <w:r w:rsidRPr="00563472">
        <w:rPr>
          <w:i/>
          <w:color w:val="DF001A" w:themeColor="text2" w:themeShade="BF"/>
        </w:rPr>
        <w:t>XXX</w:t>
      </w:r>
      <w:r>
        <w:t xml:space="preserve"> euros, pour financer les investissements</w:t>
      </w:r>
    </w:p>
    <w:p w14:paraId="12404B15" w14:textId="77777777" w:rsidR="002C449A" w:rsidRDefault="00893BBD" w:rsidP="00893BBD">
      <w:pPr>
        <w:pStyle w:val="Titre4"/>
      </w:pPr>
      <w:r>
        <w:lastRenderedPageBreak/>
        <w:t>F</w:t>
      </w:r>
      <w:r w:rsidR="00F0363F">
        <w:t xml:space="preserve">ournisseurs, </w:t>
      </w:r>
      <w:r w:rsidR="00D65FF2">
        <w:t>a</w:t>
      </w:r>
      <w:r w:rsidR="002C449A">
        <w:t>chats</w:t>
      </w:r>
      <w:r w:rsidR="00F0363F">
        <w:t xml:space="preserve"> et charges externes</w:t>
      </w:r>
    </w:p>
    <w:p w14:paraId="12404B16" w14:textId="77777777" w:rsidR="00893BBD" w:rsidRDefault="00893BBD" w:rsidP="00893BBD">
      <w:r>
        <w:t>Par exemple :</w:t>
      </w:r>
    </w:p>
    <w:p w14:paraId="12404B17" w14:textId="77777777" w:rsidR="00D65FF2" w:rsidRDefault="00DA341E" w:rsidP="00893BBD">
      <w:pPr>
        <w:pStyle w:val="Puce1"/>
      </w:pPr>
      <w:r>
        <w:t>g</w:t>
      </w:r>
      <w:r w:rsidR="00893BBD">
        <w:t>rand-livre des comptes fournisseurs non pointé par le client ; pointage réalisé par le cabinet</w:t>
      </w:r>
    </w:p>
    <w:p w14:paraId="12404B18" w14:textId="77777777" w:rsidR="00893BBD" w:rsidRDefault="00DA341E" w:rsidP="00893BBD">
      <w:pPr>
        <w:pStyle w:val="Puce1"/>
      </w:pPr>
      <w:r>
        <w:t>p</w:t>
      </w:r>
      <w:r w:rsidR="00B064D3">
        <w:t xml:space="preserve">lusieurs acquisitions de biens initialement enregistrées en </w:t>
      </w:r>
      <w:r w:rsidR="00AF6970">
        <w:t>charges</w:t>
      </w:r>
      <w:r w:rsidR="00B064D3">
        <w:t xml:space="preserve"> reclassées en comptes d’immobilisations</w:t>
      </w:r>
    </w:p>
    <w:p w14:paraId="12404B19" w14:textId="77777777" w:rsidR="00297085" w:rsidRDefault="00DA341E" w:rsidP="00893BBD">
      <w:pPr>
        <w:pStyle w:val="Puce1"/>
      </w:pPr>
      <w:r>
        <w:t>r</w:t>
      </w:r>
      <w:r w:rsidR="00297085">
        <w:t>evue analytique :</w:t>
      </w:r>
    </w:p>
    <w:p w14:paraId="12404B1A" w14:textId="77777777" w:rsidR="00DA341E" w:rsidRDefault="00DA341E" w:rsidP="00297085">
      <w:pPr>
        <w:pStyle w:val="Puce20"/>
      </w:pPr>
      <w:r>
        <w:t xml:space="preserve">achats </w:t>
      </w:r>
      <w:r w:rsidR="00E56682" w:rsidRPr="00563472">
        <w:t>de</w:t>
      </w:r>
      <w:r w:rsidR="00E56682">
        <w:t xml:space="preserve"> </w:t>
      </w:r>
      <w:r>
        <w:t xml:space="preserve">marchandises : diminution dans des proportions </w:t>
      </w:r>
      <w:r w:rsidR="00FA3B89">
        <w:t>inférieures à la variation du chiffre d’affaires en raison de la baisse du coût unitaire (prix du marché)</w:t>
      </w:r>
    </w:p>
    <w:p w14:paraId="12404B1B" w14:textId="77777777" w:rsidR="00B064D3" w:rsidRDefault="00DA341E" w:rsidP="00297085">
      <w:pPr>
        <w:pStyle w:val="Puce20"/>
      </w:pPr>
      <w:r>
        <w:t>s</w:t>
      </w:r>
      <w:r w:rsidR="00F0363F">
        <w:t xml:space="preserve">ous-traitance : </w:t>
      </w:r>
      <w:r w:rsidR="00882FA4">
        <w:t>hausse proportionnelle à l’évolution du chiffre d’affaires</w:t>
      </w:r>
    </w:p>
    <w:p w14:paraId="12404B1C" w14:textId="77777777" w:rsidR="00297085" w:rsidRDefault="00DA341E" w:rsidP="00297085">
      <w:pPr>
        <w:pStyle w:val="Puce20"/>
      </w:pPr>
      <w:r>
        <w:t>l</w:t>
      </w:r>
      <w:r w:rsidR="00F0363F">
        <w:t>oyer : h</w:t>
      </w:r>
      <w:r w:rsidR="00297085">
        <w:t xml:space="preserve">ausse </w:t>
      </w:r>
      <w:r w:rsidR="00F0363F">
        <w:t xml:space="preserve">liée au </w:t>
      </w:r>
      <w:r w:rsidR="00297085">
        <w:t>déménagement au 1</w:t>
      </w:r>
      <w:r w:rsidR="00297085" w:rsidRPr="00297085">
        <w:rPr>
          <w:vertAlign w:val="superscript"/>
        </w:rPr>
        <w:t>er</w:t>
      </w:r>
      <w:r w:rsidR="00297085">
        <w:t xml:space="preserve"> juillet N</w:t>
      </w:r>
    </w:p>
    <w:p w14:paraId="12404B1D" w14:textId="77777777" w:rsidR="00A15CD1" w:rsidRDefault="00DA341E" w:rsidP="00297085">
      <w:pPr>
        <w:pStyle w:val="Puce20"/>
      </w:pPr>
      <w:r>
        <w:t>l</w:t>
      </w:r>
      <w:r w:rsidR="00A15CD1">
        <w:t xml:space="preserve">ocation, leasing : </w:t>
      </w:r>
      <w:r w:rsidR="007265B9">
        <w:t>levée de l’option pour les photocopieurs au 15 septembre N</w:t>
      </w:r>
    </w:p>
    <w:p w14:paraId="12404B1E" w14:textId="77777777" w:rsidR="00F0363F" w:rsidRDefault="00DA341E" w:rsidP="00297085">
      <w:pPr>
        <w:pStyle w:val="Puce20"/>
      </w:pPr>
      <w:r>
        <w:t>m</w:t>
      </w:r>
      <w:r w:rsidR="00F0363F">
        <w:t>aintenance</w:t>
      </w:r>
      <w:r w:rsidR="00A15CD1">
        <w:t> : changement de prestataire pour le contrat sur l</w:t>
      </w:r>
      <w:r w:rsidR="00F0363F">
        <w:t>’outillage XXX</w:t>
      </w:r>
      <w:r w:rsidR="00A15CD1">
        <w:t>, qui s’avère 35% moins cher que le précédent</w:t>
      </w:r>
    </w:p>
    <w:p w14:paraId="12404B1F" w14:textId="77777777" w:rsidR="00297085" w:rsidRDefault="00FA3B89" w:rsidP="00893BBD">
      <w:pPr>
        <w:pStyle w:val="Puce1"/>
      </w:pPr>
      <w:r>
        <w:t>i</w:t>
      </w:r>
      <w:r w:rsidR="00297085">
        <w:t>nformations relatives au FNP liées à l’activité (sous-traitance, etc.) transmises tardivement par le client</w:t>
      </w:r>
    </w:p>
    <w:p w14:paraId="12404B20" w14:textId="77777777" w:rsidR="00E73B7F" w:rsidRPr="00E73B7F" w:rsidRDefault="00E73B7F" w:rsidP="00E73B7F"/>
    <w:p w14:paraId="12404B21" w14:textId="77777777" w:rsidR="002C449A" w:rsidRDefault="002C449A" w:rsidP="00FA3B89">
      <w:pPr>
        <w:pStyle w:val="Titre4"/>
      </w:pPr>
      <w:r>
        <w:t>Clients</w:t>
      </w:r>
      <w:r w:rsidR="007265B9">
        <w:t>, v</w:t>
      </w:r>
      <w:r>
        <w:t>entes</w:t>
      </w:r>
    </w:p>
    <w:p w14:paraId="12404B22" w14:textId="77777777" w:rsidR="002C449A" w:rsidRPr="00285271" w:rsidRDefault="00285271" w:rsidP="00285271">
      <w:r>
        <w:t>Par exemple :</w:t>
      </w:r>
    </w:p>
    <w:p w14:paraId="12404B23" w14:textId="77777777" w:rsidR="003F6B4A" w:rsidRDefault="00FA3B89" w:rsidP="00285271">
      <w:pPr>
        <w:pStyle w:val="Puce1"/>
      </w:pPr>
      <w:r>
        <w:t>c</w:t>
      </w:r>
      <w:r w:rsidR="003F6B4A">
        <w:t xml:space="preserve">hiffre d’affaires en forte hausse compte tenu </w:t>
      </w:r>
      <w:r w:rsidR="00DA341E">
        <w:t xml:space="preserve">essentiellement </w:t>
      </w:r>
      <w:r w:rsidR="003F6B4A">
        <w:t xml:space="preserve">de </w:t>
      </w:r>
      <w:r w:rsidR="00DA341E">
        <w:t xml:space="preserve">deux </w:t>
      </w:r>
      <w:r w:rsidR="003F6B4A">
        <w:t>nouveaux clients « </w:t>
      </w:r>
      <w:r w:rsidR="003F6B4A" w:rsidRPr="00563472">
        <w:rPr>
          <w:i/>
          <w:color w:val="DF001A" w:themeColor="text2" w:themeShade="BF"/>
        </w:rPr>
        <w:t>XXX</w:t>
      </w:r>
      <w:r w:rsidR="003F6B4A">
        <w:t> » et « </w:t>
      </w:r>
      <w:r w:rsidR="003F6B4A" w:rsidRPr="00563472">
        <w:rPr>
          <w:i/>
          <w:color w:val="DF001A" w:themeColor="text2" w:themeShade="BF"/>
        </w:rPr>
        <w:t>XXX</w:t>
      </w:r>
      <w:r w:rsidR="003F6B4A">
        <w:t> » représentant un chiffre d’affaires « </w:t>
      </w:r>
      <w:r w:rsidR="003F6B4A" w:rsidRPr="00563472">
        <w:rPr>
          <w:i/>
          <w:color w:val="DF001A" w:themeColor="text2" w:themeShade="BF"/>
        </w:rPr>
        <w:t>XXX</w:t>
      </w:r>
      <w:r w:rsidR="003F6B4A">
        <w:t> » sur l’exercice</w:t>
      </w:r>
    </w:p>
    <w:p w14:paraId="12404B24" w14:textId="77777777" w:rsidR="002C449A" w:rsidRDefault="00FA3B89" w:rsidP="00285271">
      <w:pPr>
        <w:pStyle w:val="Puce1"/>
      </w:pPr>
      <w:r>
        <w:t>r</w:t>
      </w:r>
      <w:r w:rsidR="003F6B4A">
        <w:t>approchement correct entre le fichier de la facturation et la comptabilité </w:t>
      </w:r>
    </w:p>
    <w:p w14:paraId="12404B25" w14:textId="77777777" w:rsidR="00DA341E" w:rsidRDefault="00FA3B89" w:rsidP="00285271">
      <w:pPr>
        <w:pStyle w:val="Puce1"/>
      </w:pPr>
      <w:r>
        <w:t>r</w:t>
      </w:r>
      <w:r w:rsidR="003F6B4A">
        <w:t xml:space="preserve">égularité des factures émises : </w:t>
      </w:r>
    </w:p>
    <w:p w14:paraId="12404B26" w14:textId="77777777" w:rsidR="003F6B4A" w:rsidRDefault="003F6B4A" w:rsidP="00DA341E">
      <w:pPr>
        <w:pStyle w:val="Puce20"/>
      </w:pPr>
      <w:r>
        <w:t>mention « TVA sur encaissements » absente</w:t>
      </w:r>
    </w:p>
    <w:p w14:paraId="12404B27" w14:textId="77777777" w:rsidR="00DA341E" w:rsidRDefault="00DA341E" w:rsidP="00DA341E">
      <w:pPr>
        <w:pStyle w:val="Puce20"/>
      </w:pPr>
      <w:r>
        <w:t>numé</w:t>
      </w:r>
      <w:r w:rsidR="00FA3B89">
        <w:t>rotation des factures à améliorer : plusieurs doublons identifiés</w:t>
      </w:r>
    </w:p>
    <w:p w14:paraId="12404B28" w14:textId="77777777" w:rsidR="00FA3B89" w:rsidRDefault="00FA3B89" w:rsidP="00DA341E">
      <w:pPr>
        <w:pStyle w:val="Puce1"/>
      </w:pPr>
      <w:r>
        <w:t>i</w:t>
      </w:r>
      <w:r w:rsidR="00DA341E">
        <w:t xml:space="preserve">nformations relatives au FAE </w:t>
      </w:r>
    </w:p>
    <w:p w14:paraId="12404B29" w14:textId="77777777" w:rsidR="00DA341E" w:rsidRDefault="00DA341E" w:rsidP="00FA3B89">
      <w:pPr>
        <w:pStyle w:val="Puce20"/>
      </w:pPr>
      <w:r>
        <w:t>transmises tardivement par le client</w:t>
      </w:r>
    </w:p>
    <w:p w14:paraId="12404B2A" w14:textId="77777777" w:rsidR="00FA3B89" w:rsidRDefault="00FA3B89" w:rsidP="00FA3B89">
      <w:pPr>
        <w:pStyle w:val="Puce20"/>
      </w:pPr>
      <w:r>
        <w:t>état signé par le client et cohérent avec la facturation de l’exercice suivant</w:t>
      </w:r>
    </w:p>
    <w:p w14:paraId="12404B2B" w14:textId="77777777" w:rsidR="00DA341E" w:rsidRDefault="00DA341E" w:rsidP="00DA341E">
      <w:pPr>
        <w:pStyle w:val="Puce1"/>
      </w:pPr>
      <w:r>
        <w:t>grand-livre des comptes clients non pointé par le client ; pointage réalisé par le cabinet</w:t>
      </w:r>
    </w:p>
    <w:p w14:paraId="12404B2C" w14:textId="77777777" w:rsidR="00DA341E" w:rsidRDefault="00FA3B89" w:rsidP="00DA341E">
      <w:pPr>
        <w:pStyle w:val="Puce1"/>
      </w:pPr>
      <w:proofErr w:type="gramStart"/>
      <w:r>
        <w:t>c</w:t>
      </w:r>
      <w:r w:rsidR="00DA341E">
        <w:t>réances</w:t>
      </w:r>
      <w:proofErr w:type="gramEnd"/>
      <w:r w:rsidR="00DA341E">
        <w:t xml:space="preserve"> douteuses relatives au client « </w:t>
      </w:r>
      <w:r w:rsidR="00DA341E" w:rsidRPr="00563472">
        <w:rPr>
          <w:i/>
          <w:color w:val="DF001A" w:themeColor="text2" w:themeShade="BF"/>
        </w:rPr>
        <w:t>XXX</w:t>
      </w:r>
      <w:r w:rsidR="00DA341E">
        <w:t xml:space="preserve"> » : </w:t>
      </w:r>
      <w:r w:rsidR="00DA341E" w:rsidRPr="00C42B92">
        <w:t>dépréciée</w:t>
      </w:r>
      <w:r w:rsidR="00FF2940" w:rsidRPr="00C42B92">
        <w:t>s</w:t>
      </w:r>
      <w:r w:rsidR="00DA341E">
        <w:t xml:space="preserve"> à 100 % à la clôture compte tenu de son placement en liquidation judiciaire en décembre N</w:t>
      </w:r>
    </w:p>
    <w:p w14:paraId="12404B2D" w14:textId="77777777" w:rsidR="0076054A" w:rsidRPr="0076054A" w:rsidRDefault="0076054A" w:rsidP="0076054A"/>
    <w:p w14:paraId="12404B2E" w14:textId="77777777" w:rsidR="002C449A" w:rsidRDefault="00FA3B89" w:rsidP="00FA3B89">
      <w:pPr>
        <w:pStyle w:val="Titre4"/>
      </w:pPr>
      <w:r>
        <w:t>S</w:t>
      </w:r>
      <w:r w:rsidR="002C449A">
        <w:t>tock</w:t>
      </w:r>
      <w:r w:rsidR="00E17BC0">
        <w:t>s</w:t>
      </w:r>
    </w:p>
    <w:p w14:paraId="12404B2F" w14:textId="77777777" w:rsidR="00FA3B89" w:rsidRPr="00FA3B89" w:rsidRDefault="00FA3B89" w:rsidP="00FA3B89">
      <w:r>
        <w:t>Par exemple :</w:t>
      </w:r>
    </w:p>
    <w:p w14:paraId="12404B30" w14:textId="77777777" w:rsidR="002C449A" w:rsidRDefault="00FA3B89" w:rsidP="0026722B">
      <w:pPr>
        <w:pStyle w:val="Puce1"/>
      </w:pPr>
      <w:r>
        <w:t xml:space="preserve">état récapitulatif </w:t>
      </w:r>
      <w:r w:rsidR="00E17BC0">
        <w:t xml:space="preserve">du stock </w:t>
      </w:r>
      <w:r>
        <w:t>signé transmis par le client</w:t>
      </w:r>
    </w:p>
    <w:p w14:paraId="12404B31" w14:textId="77777777" w:rsidR="00E17BC0" w:rsidRDefault="00E17BC0" w:rsidP="0026722B">
      <w:pPr>
        <w:pStyle w:val="Puce1"/>
      </w:pPr>
      <w:r>
        <w:t>détermination et évaluation des en-cours à revoir en N+1 : fixation de l’état d’avancement</w:t>
      </w:r>
    </w:p>
    <w:p w14:paraId="12404B32" w14:textId="77777777" w:rsidR="00FA3B89" w:rsidRDefault="00FA3B89" w:rsidP="0026722B">
      <w:pPr>
        <w:pStyle w:val="Puce1"/>
      </w:pPr>
      <w:r>
        <w:t>pour les matières « </w:t>
      </w:r>
      <w:r w:rsidRPr="00563472">
        <w:rPr>
          <w:i/>
          <w:color w:val="DF001A" w:themeColor="text2" w:themeShade="BF"/>
        </w:rPr>
        <w:t>XXX</w:t>
      </w:r>
      <w:r>
        <w:t> » aucune dépréciation comptabilisée</w:t>
      </w:r>
      <w:r w:rsidR="00373C66">
        <w:t xml:space="preserve"> (total brut = </w:t>
      </w:r>
      <w:r w:rsidR="00373C66" w:rsidRPr="00563472">
        <w:rPr>
          <w:i/>
          <w:color w:val="DF001A" w:themeColor="text2" w:themeShade="BF"/>
        </w:rPr>
        <w:t>XXX</w:t>
      </w:r>
      <w:r w:rsidR="00373C66">
        <w:t xml:space="preserve"> euros), alors que la rotation est faible, voire nulle</w:t>
      </w:r>
    </w:p>
    <w:p w14:paraId="12404B33" w14:textId="77777777" w:rsidR="0076054A" w:rsidRPr="0076054A" w:rsidRDefault="0076054A" w:rsidP="0076054A"/>
    <w:p w14:paraId="12404B34" w14:textId="77777777" w:rsidR="002C449A" w:rsidRDefault="002C449A" w:rsidP="00D36C20">
      <w:pPr>
        <w:pStyle w:val="Titre4"/>
      </w:pPr>
      <w:r>
        <w:t>Immobilisations</w:t>
      </w:r>
    </w:p>
    <w:p w14:paraId="12404B35" w14:textId="77777777" w:rsidR="002C449A" w:rsidRDefault="00D36C20" w:rsidP="002C449A">
      <w:r>
        <w:t>Par exemple :</w:t>
      </w:r>
    </w:p>
    <w:p w14:paraId="12404B36" w14:textId="77777777" w:rsidR="00D36C20" w:rsidRDefault="00D36C20" w:rsidP="00D36C20">
      <w:pPr>
        <w:pStyle w:val="Puce1"/>
      </w:pPr>
      <w:r>
        <w:t xml:space="preserve">investissements importants en N concernant les véhicules : montant total de </w:t>
      </w:r>
      <w:r w:rsidRPr="00563472">
        <w:rPr>
          <w:i/>
          <w:color w:val="DF001A" w:themeColor="text2" w:themeShade="BF"/>
        </w:rPr>
        <w:t>XXX</w:t>
      </w:r>
      <w:r>
        <w:t xml:space="preserve"> euros </w:t>
      </w:r>
    </w:p>
    <w:p w14:paraId="12404B37" w14:textId="7FE5D3BD" w:rsidR="00C27B57" w:rsidRDefault="00A172F1" w:rsidP="00D36C20">
      <w:pPr>
        <w:pStyle w:val="Puce1"/>
      </w:pPr>
      <w:r>
        <w:lastRenderedPageBreak/>
        <w:t>Immobilisations</w:t>
      </w:r>
      <w:r w:rsidR="00C27B57">
        <w:t xml:space="preserve"> en cours dénouées sur l’exercice et </w:t>
      </w:r>
      <w:r w:rsidR="00C27B57" w:rsidRPr="005E6D67">
        <w:t>mis</w:t>
      </w:r>
      <w:r w:rsidR="00FF2940" w:rsidRPr="005E6D67">
        <w:t>es</w:t>
      </w:r>
      <w:r w:rsidR="00C27B57" w:rsidRPr="00563472">
        <w:rPr>
          <w:color w:val="016479" w:themeColor="text1"/>
        </w:rPr>
        <w:t xml:space="preserve"> </w:t>
      </w:r>
      <w:r w:rsidR="00C27B57">
        <w:t>en service le 1</w:t>
      </w:r>
      <w:r w:rsidR="00C27B57" w:rsidRPr="00C27B57">
        <w:rPr>
          <w:vertAlign w:val="superscript"/>
        </w:rPr>
        <w:t>er</w:t>
      </w:r>
      <w:r w:rsidR="00C27B57">
        <w:t xml:space="preserve"> septembre </w:t>
      </w:r>
    </w:p>
    <w:p w14:paraId="12404B38" w14:textId="77777777" w:rsidR="00E17BC0" w:rsidRDefault="00E17BC0" w:rsidP="00D36C20">
      <w:pPr>
        <w:pStyle w:val="Puce1"/>
      </w:pPr>
      <w:r>
        <w:t>durée d’amortissement (durée d’usage) à homogénéiser par nature et d’un exercice à l’autre</w:t>
      </w:r>
    </w:p>
    <w:p w14:paraId="12404B39" w14:textId="77777777" w:rsidR="00D36C20" w:rsidRDefault="00D36C20" w:rsidP="00D36C20">
      <w:pPr>
        <w:pStyle w:val="Puce1"/>
      </w:pPr>
      <w:r>
        <w:t>méthode par composants appliquée à l’acquisition du bien immobilier</w:t>
      </w:r>
    </w:p>
    <w:p w14:paraId="12404B3A" w14:textId="77777777" w:rsidR="00D36C20" w:rsidRDefault="00D36C20" w:rsidP="00D36C20">
      <w:pPr>
        <w:pStyle w:val="Puce1"/>
      </w:pPr>
      <w:r>
        <w:t>plusieurs acquisitions de biens initialement enregistrées en 606300 reclassées en comptes d’immobilisations</w:t>
      </w:r>
    </w:p>
    <w:p w14:paraId="12404B3B" w14:textId="77777777" w:rsidR="00D36C20" w:rsidRDefault="00D36C20" w:rsidP="00D36C20">
      <w:pPr>
        <w:pStyle w:val="Puce1"/>
      </w:pPr>
      <w:r>
        <w:t>modification du dépôt de garantie suite aux changements de locaux</w:t>
      </w:r>
    </w:p>
    <w:p w14:paraId="12404B3C" w14:textId="77777777" w:rsidR="00D36C20" w:rsidRDefault="00D36C20" w:rsidP="00D36C20">
      <w:pPr>
        <w:pStyle w:val="Puce1"/>
      </w:pPr>
      <w:r>
        <w:t>acquisition de titres de participations dans la société « </w:t>
      </w:r>
      <w:r w:rsidRPr="00563472">
        <w:rPr>
          <w:i/>
          <w:color w:val="DF001A" w:themeColor="text2" w:themeShade="BF"/>
        </w:rPr>
        <w:t>XXX</w:t>
      </w:r>
      <w:r>
        <w:t xml:space="preserve"> » : montant total de </w:t>
      </w:r>
      <w:r w:rsidRPr="00563472">
        <w:rPr>
          <w:i/>
          <w:color w:val="DF001A" w:themeColor="text2" w:themeShade="BF"/>
        </w:rPr>
        <w:t>XXX</w:t>
      </w:r>
      <w:r>
        <w:t xml:space="preserve"> euros pour </w:t>
      </w:r>
      <w:r w:rsidRPr="00563472">
        <w:rPr>
          <w:i/>
          <w:color w:val="DF001A" w:themeColor="text2" w:themeShade="BF"/>
        </w:rPr>
        <w:t>XXX</w:t>
      </w:r>
      <w:r>
        <w:t xml:space="preserve"> parts, représentant </w:t>
      </w:r>
      <w:r w:rsidRPr="00563472">
        <w:rPr>
          <w:i/>
          <w:color w:val="DF001A" w:themeColor="text2" w:themeShade="BF"/>
        </w:rPr>
        <w:t>XXX</w:t>
      </w:r>
      <w:r>
        <w:t xml:space="preserve"> % du capital</w:t>
      </w:r>
    </w:p>
    <w:p w14:paraId="12404B3D" w14:textId="77777777" w:rsidR="0076054A" w:rsidRPr="0076054A" w:rsidRDefault="0076054A" w:rsidP="0076054A"/>
    <w:p w14:paraId="12404B3E" w14:textId="77777777" w:rsidR="002C449A" w:rsidRDefault="007C00AB" w:rsidP="007C00AB">
      <w:pPr>
        <w:pStyle w:val="Titre4"/>
      </w:pPr>
      <w:r>
        <w:t>Social, personnel salarié et TNS</w:t>
      </w:r>
      <w:r w:rsidR="002C449A">
        <w:t xml:space="preserve"> </w:t>
      </w:r>
    </w:p>
    <w:p w14:paraId="12404B3F" w14:textId="77777777" w:rsidR="0026722B" w:rsidRDefault="007C00AB" w:rsidP="002C449A">
      <w:r>
        <w:t xml:space="preserve">Par exemple : </w:t>
      </w:r>
    </w:p>
    <w:p w14:paraId="12404B40" w14:textId="77777777" w:rsidR="002C449A" w:rsidRDefault="007C00AB" w:rsidP="0026722B">
      <w:pPr>
        <w:pStyle w:val="Puce1"/>
      </w:pPr>
      <w:r>
        <w:t>primes exceptionnelles réglées en janvier N+1 concernant l’exercice N enregistrées en charges à payer</w:t>
      </w:r>
      <w:r w:rsidR="00EC7312">
        <w:t xml:space="preserve"> pour un montant de </w:t>
      </w:r>
      <w:r w:rsidR="00EC7312" w:rsidRPr="00563472">
        <w:rPr>
          <w:i/>
          <w:color w:val="DF001A" w:themeColor="text2" w:themeShade="BF"/>
        </w:rPr>
        <w:t>XXX</w:t>
      </w:r>
      <w:r w:rsidR="00EC7312">
        <w:t xml:space="preserve"> euros</w:t>
      </w:r>
    </w:p>
    <w:p w14:paraId="12404B41" w14:textId="77777777" w:rsidR="002C449A" w:rsidRDefault="00EC7312" w:rsidP="0026722B">
      <w:pPr>
        <w:pStyle w:val="Puce1"/>
      </w:pPr>
      <w:r>
        <w:t>hausse de la masse salariale résultant de 2 embauches en N</w:t>
      </w:r>
    </w:p>
    <w:p w14:paraId="12404B42" w14:textId="77777777" w:rsidR="002C449A" w:rsidRDefault="00EC7312" w:rsidP="0026722B">
      <w:pPr>
        <w:pStyle w:val="Puce1"/>
      </w:pPr>
      <w:r>
        <w:t>provision pour congés payés faisant apparaître un nombre de jours importants pour certains salariés</w:t>
      </w:r>
    </w:p>
    <w:p w14:paraId="12404B43" w14:textId="77777777" w:rsidR="005F393D" w:rsidRDefault="005F393D" w:rsidP="0026722B">
      <w:pPr>
        <w:pStyle w:val="Puce1"/>
      </w:pPr>
      <w:r>
        <w:t>suivi des IJSS à améliorer, de façon à pouvoir comptabiliser à la clôture les produits à recevoir correspondant</w:t>
      </w:r>
    </w:p>
    <w:p w14:paraId="12404B44" w14:textId="77777777" w:rsidR="00B60C3C" w:rsidRDefault="00B60C3C" w:rsidP="0026722B">
      <w:pPr>
        <w:pStyle w:val="Puce1"/>
      </w:pPr>
      <w:r>
        <w:t>mise en place d’un accord d’intéressement durant l’exercice</w:t>
      </w:r>
    </w:p>
    <w:p w14:paraId="12404B45" w14:textId="77777777" w:rsidR="005F393D" w:rsidRDefault="005F393D" w:rsidP="0026722B">
      <w:pPr>
        <w:pStyle w:val="Puce1"/>
      </w:pPr>
      <w:r>
        <w:t>rémunération du gérant à faire voter par l’assemblée générale</w:t>
      </w:r>
    </w:p>
    <w:p w14:paraId="12404B46" w14:textId="5F1CB7C2" w:rsidR="005F393D" w:rsidRDefault="005F393D" w:rsidP="0026722B">
      <w:pPr>
        <w:pStyle w:val="Puce1"/>
      </w:pPr>
      <w:proofErr w:type="gramStart"/>
      <w:r>
        <w:t>difficultés</w:t>
      </w:r>
      <w:proofErr w:type="gramEnd"/>
      <w:r>
        <w:t xml:space="preserve"> pour régulariser la situation du gérant auprès </w:t>
      </w:r>
      <w:r w:rsidR="00C801DE">
        <w:t>de l’URSSAF</w:t>
      </w:r>
      <w:r>
        <w:t> : cotisations définitives N-1 toujours pas appelées</w:t>
      </w:r>
    </w:p>
    <w:p w14:paraId="12404B47" w14:textId="77777777" w:rsidR="00B60C3C" w:rsidRPr="00B60C3C" w:rsidRDefault="00B60C3C" w:rsidP="00B60C3C"/>
    <w:p w14:paraId="12404B48" w14:textId="77777777" w:rsidR="002C449A" w:rsidRDefault="002C449A" w:rsidP="00B60C3C">
      <w:pPr>
        <w:pStyle w:val="Titre4"/>
      </w:pPr>
      <w:r>
        <w:t>Etat</w:t>
      </w:r>
      <w:r w:rsidR="00B60C3C">
        <w:t>, impôts et taxes</w:t>
      </w:r>
    </w:p>
    <w:p w14:paraId="12404B49" w14:textId="77777777" w:rsidR="002C449A" w:rsidRDefault="00B60C3C" w:rsidP="00B60C3C">
      <w:r>
        <w:t>Par exemple :</w:t>
      </w:r>
    </w:p>
    <w:p w14:paraId="12404B4A" w14:textId="77777777" w:rsidR="002C449A" w:rsidRDefault="00B60C3C" w:rsidP="0026722B">
      <w:pPr>
        <w:pStyle w:val="Puce1"/>
      </w:pPr>
      <w:r>
        <w:t>passage au r</w:t>
      </w:r>
      <w:r w:rsidR="002C449A" w:rsidRPr="0099211F">
        <w:t xml:space="preserve">égime réel </w:t>
      </w:r>
      <w:r>
        <w:t>normal pour la TVA au 1</w:t>
      </w:r>
      <w:r w:rsidRPr="00B60C3C">
        <w:rPr>
          <w:vertAlign w:val="superscript"/>
        </w:rPr>
        <w:t>er</w:t>
      </w:r>
      <w:r>
        <w:t xml:space="preserve"> mai N</w:t>
      </w:r>
    </w:p>
    <w:p w14:paraId="12404B4B" w14:textId="77777777" w:rsidR="00B60C3C" w:rsidRDefault="00B60C3C" w:rsidP="0026722B">
      <w:pPr>
        <w:pStyle w:val="Puce1"/>
      </w:pPr>
      <w:r>
        <w:t>contrôle de TVA déductible faisant apparaître une insuffisance de bases déclarées de XXX euros</w:t>
      </w:r>
    </w:p>
    <w:p w14:paraId="12404B4C" w14:textId="77777777" w:rsidR="002C449A" w:rsidRDefault="00B60C3C" w:rsidP="00B60C3C">
      <w:pPr>
        <w:pStyle w:val="Puce1"/>
      </w:pPr>
      <w:r>
        <w:t>TVA collectée sur les acomptes encaissés des clients correctement déclarée</w:t>
      </w:r>
    </w:p>
    <w:p w14:paraId="12404B4D" w14:textId="77777777" w:rsidR="00B571C7" w:rsidRDefault="00B571C7" w:rsidP="0026722B">
      <w:pPr>
        <w:pStyle w:val="Puce1"/>
      </w:pPr>
      <w:r>
        <w:t>réintégration dans le résultat fiscal des amendes et pénalités pour XXX euros</w:t>
      </w:r>
    </w:p>
    <w:p w14:paraId="12404B4E" w14:textId="77777777" w:rsidR="00B571C7" w:rsidRDefault="00B571C7" w:rsidP="0026722B">
      <w:pPr>
        <w:pStyle w:val="Puce1"/>
      </w:pPr>
      <w:r>
        <w:t>non déductibilité de la dépréciation sur les VMP</w:t>
      </w:r>
    </w:p>
    <w:p w14:paraId="12404B4F" w14:textId="7515EE1C" w:rsidR="002C449A" w:rsidRDefault="00C801DE" w:rsidP="0026722B">
      <w:pPr>
        <w:pStyle w:val="Puce1"/>
      </w:pPr>
      <w:r>
        <w:t>Impôt</w:t>
      </w:r>
      <w:r w:rsidR="00B571C7">
        <w:t xml:space="preserve"> sur les sociétés calculé au taux de </w:t>
      </w:r>
      <w:r w:rsidR="002C449A" w:rsidRPr="00D85194">
        <w:rPr>
          <w:rFonts w:cs="Antique Olive"/>
        </w:rPr>
        <w:t>15</w:t>
      </w:r>
      <w:r w:rsidR="002C449A" w:rsidRPr="00D85194">
        <w:t> %</w:t>
      </w:r>
      <w:r w:rsidR="00B571C7">
        <w:t xml:space="preserve"> pour le résultat fiscal de </w:t>
      </w:r>
      <w:r w:rsidR="005E6D67">
        <w:t>N</w:t>
      </w:r>
    </w:p>
    <w:p w14:paraId="12404B50" w14:textId="77777777" w:rsidR="00AD7FED" w:rsidRPr="00AD7FED" w:rsidRDefault="00AD7FED" w:rsidP="00AD7FED"/>
    <w:p w14:paraId="12404B51" w14:textId="77777777" w:rsidR="002C449A" w:rsidRDefault="002C449A" w:rsidP="00B571C7">
      <w:pPr>
        <w:pStyle w:val="Titre4"/>
      </w:pPr>
      <w:r>
        <w:t>Capitaux propres</w:t>
      </w:r>
      <w:r w:rsidR="00B571C7">
        <w:t>, provisions</w:t>
      </w:r>
      <w:r w:rsidR="00A34F11">
        <w:t>, comptes courants</w:t>
      </w:r>
    </w:p>
    <w:p w14:paraId="12404B52" w14:textId="77777777" w:rsidR="00B571C7" w:rsidRPr="00B571C7" w:rsidRDefault="00B571C7" w:rsidP="00B571C7">
      <w:r>
        <w:t>Par exemple :</w:t>
      </w:r>
    </w:p>
    <w:p w14:paraId="12404B53" w14:textId="77777777" w:rsidR="002C449A" w:rsidRPr="00353F14" w:rsidRDefault="00B571C7" w:rsidP="0026722B">
      <w:pPr>
        <w:pStyle w:val="Puce1"/>
      </w:pPr>
      <w:r>
        <w:t>montant du c</w:t>
      </w:r>
      <w:r w:rsidR="002C449A">
        <w:t>apital </w:t>
      </w:r>
      <w:r>
        <w:t xml:space="preserve">s’élevant à </w:t>
      </w:r>
      <w:r w:rsidRPr="00563472">
        <w:rPr>
          <w:i/>
          <w:color w:val="DF001A" w:themeColor="text2" w:themeShade="BF"/>
        </w:rPr>
        <w:t>XXX</w:t>
      </w:r>
      <w:r>
        <w:t xml:space="preserve"> euros suite à l’augmentation de capital au cours de l’exercice, avec une prime d’émission de </w:t>
      </w:r>
      <w:r w:rsidRPr="00563472">
        <w:rPr>
          <w:i/>
          <w:color w:val="DF001A" w:themeColor="text2" w:themeShade="BF"/>
        </w:rPr>
        <w:t>XXX</w:t>
      </w:r>
      <w:r>
        <w:t xml:space="preserve"> euros</w:t>
      </w:r>
    </w:p>
    <w:p w14:paraId="12404B54" w14:textId="77777777" w:rsidR="00B571C7" w:rsidRDefault="00B571C7" w:rsidP="0026722B">
      <w:pPr>
        <w:pStyle w:val="Puce1"/>
      </w:pPr>
      <w:r>
        <w:t>versement</w:t>
      </w:r>
      <w:r w:rsidR="002C449A">
        <w:t xml:space="preserve"> de</w:t>
      </w:r>
      <w:r>
        <w:t>s</w:t>
      </w:r>
      <w:r w:rsidR="002C449A">
        <w:t xml:space="preserve"> dividendes au titre de l’exercice </w:t>
      </w:r>
      <w:r>
        <w:t>N</w:t>
      </w:r>
      <w:r w:rsidR="002C449A">
        <w:t xml:space="preserve"> </w:t>
      </w:r>
      <w:r w:rsidR="0016725B">
        <w:t>effectué</w:t>
      </w:r>
      <w:r>
        <w:t xml:space="preserve"> après le délai de 9 mois de la date de clôture</w:t>
      </w:r>
    </w:p>
    <w:p w14:paraId="12404B55" w14:textId="77777777" w:rsidR="00A34F11" w:rsidRDefault="00A34F11" w:rsidP="0026722B">
      <w:pPr>
        <w:pStyle w:val="Puce1"/>
      </w:pPr>
      <w:r>
        <w:t xml:space="preserve">prélèvements dans le </w:t>
      </w:r>
      <w:r w:rsidR="00B571C7">
        <w:t>compte de l’exploitant 108</w:t>
      </w:r>
      <w:r>
        <w:t xml:space="preserve"> supérieurs au résultat de l’exercice</w:t>
      </w:r>
    </w:p>
    <w:p w14:paraId="12404B56" w14:textId="77777777" w:rsidR="00A34F11" w:rsidRDefault="00A34F11" w:rsidP="0026722B">
      <w:pPr>
        <w:pStyle w:val="Puce1"/>
      </w:pPr>
      <w:r>
        <w:t>comptes courants débiteurs à la clôture</w:t>
      </w:r>
    </w:p>
    <w:p w14:paraId="12404B57" w14:textId="77777777" w:rsidR="002C449A" w:rsidRDefault="00A34F11" w:rsidP="0026722B">
      <w:pPr>
        <w:pStyle w:val="Puce1"/>
      </w:pPr>
      <w:r>
        <w:lastRenderedPageBreak/>
        <w:t xml:space="preserve">montant de la provision concernant le litige prud’homal avec </w:t>
      </w:r>
      <w:r w:rsidRPr="00563472">
        <w:rPr>
          <w:i/>
          <w:color w:val="DF001A" w:themeColor="text2" w:themeShade="BF"/>
        </w:rPr>
        <w:t>XXX</w:t>
      </w:r>
      <w:r>
        <w:t xml:space="preserve"> enregistrée selon la demande déposée par le salarié</w:t>
      </w:r>
    </w:p>
    <w:p w14:paraId="12404B58" w14:textId="77777777" w:rsidR="00D87D34" w:rsidRPr="00D87D34" w:rsidRDefault="00D87D34" w:rsidP="00D87D34"/>
    <w:p w14:paraId="12404B59" w14:textId="77777777" w:rsidR="00F56D89" w:rsidRDefault="00F56D89" w:rsidP="00F56D89">
      <w:pPr>
        <w:pStyle w:val="Titre4"/>
      </w:pPr>
      <w:r>
        <w:t>Autres comptes</w:t>
      </w:r>
    </w:p>
    <w:p w14:paraId="12404B5A" w14:textId="77777777" w:rsidR="00F56D89" w:rsidRDefault="00F56D89" w:rsidP="00F56D89">
      <w:pPr>
        <w:rPr>
          <w:rFonts w:eastAsia="+mn-ea"/>
        </w:rPr>
      </w:pPr>
      <w:r>
        <w:rPr>
          <w:rFonts w:eastAsia="+mn-ea"/>
        </w:rPr>
        <w:t>Par exemple :</w:t>
      </w:r>
    </w:p>
    <w:p w14:paraId="12404B5C" w14:textId="77777777" w:rsidR="00F56D89" w:rsidRDefault="00F56D89" w:rsidP="00F56D89">
      <w:pPr>
        <w:pStyle w:val="Puce1"/>
      </w:pPr>
      <w:proofErr w:type="gramStart"/>
      <w:r>
        <w:t>grand</w:t>
      </w:r>
      <w:proofErr w:type="gramEnd"/>
      <w:r>
        <w:t xml:space="preserve">-livre des comptes </w:t>
      </w:r>
      <w:r w:rsidRPr="00563472">
        <w:rPr>
          <w:i/>
          <w:color w:val="DF001A" w:themeColor="text2" w:themeShade="BF"/>
        </w:rPr>
        <w:t>467XXX</w:t>
      </w:r>
      <w:r w:rsidRPr="00F56D89">
        <w:rPr>
          <w:rFonts w:eastAsia="+mn-ea"/>
        </w:rPr>
        <w:t xml:space="preserve"> – notes de frais </w:t>
      </w:r>
      <w:r>
        <w:rPr>
          <w:rFonts w:eastAsia="+mn-ea"/>
        </w:rPr>
        <w:t>n</w:t>
      </w:r>
      <w:r>
        <w:t>on pointé par le client ; pointage réalisé par le cabinet</w:t>
      </w:r>
    </w:p>
    <w:p w14:paraId="12404B5D" w14:textId="77777777" w:rsidR="002C449A" w:rsidRDefault="002C449A" w:rsidP="00F56D89">
      <w:pPr>
        <w:pStyle w:val="Titre4"/>
      </w:pPr>
      <w:r>
        <w:t>A</w:t>
      </w:r>
      <w:r w:rsidR="00A34F11">
        <w:t>nnexe</w:t>
      </w:r>
    </w:p>
    <w:p w14:paraId="12404B5E" w14:textId="77777777" w:rsidR="00A34F11" w:rsidRDefault="00A34F11" w:rsidP="00A34F11">
      <w:pPr>
        <w:rPr>
          <w:rFonts w:eastAsia="+mn-ea"/>
        </w:rPr>
      </w:pPr>
      <w:r>
        <w:rPr>
          <w:rFonts w:eastAsia="+mn-ea"/>
        </w:rPr>
        <w:t>Par exemple :</w:t>
      </w:r>
    </w:p>
    <w:p w14:paraId="12404B5F" w14:textId="77777777" w:rsidR="00A34F11" w:rsidRDefault="00EA2876" w:rsidP="00A34F11">
      <w:pPr>
        <w:pStyle w:val="Puce1"/>
        <w:rPr>
          <w:rFonts w:eastAsia="+mn-ea"/>
        </w:rPr>
      </w:pPr>
      <w:r>
        <w:rPr>
          <w:rFonts w:eastAsia="+mn-ea"/>
        </w:rPr>
        <w:t>mention sur les indemnités de fin de  carrière (IFC) figurant désormais dans l’annexe</w:t>
      </w:r>
    </w:p>
    <w:p w14:paraId="12404B60" w14:textId="77777777" w:rsidR="00EA2876" w:rsidRDefault="00EA2876" w:rsidP="00A34F11">
      <w:pPr>
        <w:pStyle w:val="Puce1"/>
        <w:rPr>
          <w:rFonts w:eastAsia="+mn-ea"/>
        </w:rPr>
      </w:pPr>
      <w:r>
        <w:rPr>
          <w:rFonts w:eastAsia="+mn-ea"/>
        </w:rPr>
        <w:t xml:space="preserve">mention spécifique sur le litige commercial avec la société </w:t>
      </w:r>
      <w:r w:rsidRPr="00563472">
        <w:rPr>
          <w:i/>
          <w:color w:val="DF001A" w:themeColor="text2" w:themeShade="BF"/>
        </w:rPr>
        <w:t>XXX</w:t>
      </w:r>
    </w:p>
    <w:p w14:paraId="12404B61" w14:textId="77777777" w:rsidR="00EA2876" w:rsidRDefault="00AF61F3" w:rsidP="00A34F11">
      <w:pPr>
        <w:pStyle w:val="Puce1"/>
        <w:rPr>
          <w:rFonts w:eastAsia="+mn-ea"/>
        </w:rPr>
      </w:pPr>
      <w:r>
        <w:rPr>
          <w:rFonts w:eastAsia="+mn-ea"/>
        </w:rPr>
        <w:t>tableau des 5 derniers exercices ajoutés à la demande du commissaire aux comptes</w:t>
      </w:r>
    </w:p>
    <w:p w14:paraId="12404B62" w14:textId="77777777" w:rsidR="00D87D34" w:rsidRPr="00D87D34" w:rsidRDefault="00D87D34" w:rsidP="00D87D34">
      <w:pPr>
        <w:rPr>
          <w:rFonts w:eastAsia="+mn-ea"/>
        </w:rPr>
      </w:pPr>
    </w:p>
    <w:p w14:paraId="581165B0" w14:textId="77777777" w:rsidR="001C128F" w:rsidRDefault="001C128F" w:rsidP="001A1016">
      <w:pPr>
        <w:pStyle w:val="Titre2"/>
        <w:rPr>
          <w:rFonts w:eastAsia="+mn-ea"/>
        </w:rPr>
        <w:sectPr w:rsidR="001C128F" w:rsidSect="00AF070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404B63" w14:textId="77777777" w:rsidR="00DC7056" w:rsidRDefault="003801C3" w:rsidP="001A1016">
      <w:pPr>
        <w:pStyle w:val="Titre2"/>
        <w:rPr>
          <w:rFonts w:eastAsia="+mn-ea"/>
        </w:rPr>
      </w:pPr>
      <w:bookmarkStart w:id="29" w:name="_Toc208122125"/>
      <w:bookmarkStart w:id="30" w:name="_Toc208122296"/>
      <w:r>
        <w:rPr>
          <w:rFonts w:eastAsia="+mn-ea"/>
        </w:rPr>
        <w:lastRenderedPageBreak/>
        <w:t>O</w:t>
      </w:r>
      <w:r w:rsidR="00DC7056" w:rsidRPr="00B12D60">
        <w:rPr>
          <w:rFonts w:eastAsia="+mn-ea"/>
        </w:rPr>
        <w:t>pinion ém</w:t>
      </w:r>
      <w:r>
        <w:rPr>
          <w:rFonts w:eastAsia="+mn-ea"/>
        </w:rPr>
        <w:t>ise dans l</w:t>
      </w:r>
      <w:r w:rsidR="00DC7056">
        <w:rPr>
          <w:rFonts w:eastAsia="+mn-ea"/>
        </w:rPr>
        <w:t>e cadre de la mission de présentation</w:t>
      </w:r>
      <w:bookmarkEnd w:id="29"/>
      <w:bookmarkEnd w:id="30"/>
    </w:p>
    <w:p w14:paraId="12404B64" w14:textId="77777777" w:rsidR="00D37FD0" w:rsidRDefault="00D37FD0" w:rsidP="00D37FD0">
      <w:pPr>
        <w:pStyle w:val="Puce1"/>
      </w:pPr>
      <w:bookmarkStart w:id="31" w:name="_Toc282962160"/>
      <w:bookmarkStart w:id="32" w:name="_Toc326067968"/>
      <w:r>
        <w:t xml:space="preserve">Contrôle de la cohérence et de la vraisemblance des comptes pris dans leur ensemble : </w:t>
      </w:r>
      <w:r>
        <w:rPr>
          <w:i/>
          <w:color w:val="DF001A" w:themeColor="text2" w:themeShade="BF"/>
        </w:rPr>
        <w:t>oui / non</w:t>
      </w:r>
    </w:p>
    <w:p w14:paraId="12404B65" w14:textId="77777777" w:rsidR="00D37FD0" w:rsidRDefault="00D37FD0" w:rsidP="00D37FD0">
      <w:pPr>
        <w:pStyle w:val="Puce1"/>
      </w:pPr>
      <w:r>
        <w:t>Attestation</w:t>
      </w:r>
    </w:p>
    <w:bookmarkEnd w:id="31"/>
    <w:bookmarkEnd w:id="32"/>
    <w:p w14:paraId="12404B66" w14:textId="77777777" w:rsidR="00D37FD0" w:rsidRPr="00D37FD0" w:rsidRDefault="00D37FD0" w:rsidP="00D37FD0">
      <w:pPr>
        <w:rPr>
          <w:i/>
          <w:color w:val="DF001A" w:themeColor="text2" w:themeShade="BF"/>
        </w:rPr>
      </w:pPr>
      <w:r w:rsidRPr="00D37FD0">
        <w:rPr>
          <w:i/>
          <w:color w:val="DF001A" w:themeColor="text2" w:themeShade="BF"/>
        </w:rPr>
        <w:t xml:space="preserve"> (A adapter en fonction de l’opinion émise sur les comptes annuels)</w:t>
      </w:r>
    </w:p>
    <w:p w14:paraId="12404B67" w14:textId="438CDA42" w:rsidR="00D37FD0" w:rsidRDefault="00D37FD0" w:rsidP="00D37FD0">
      <w:pPr>
        <w:pStyle w:val="Puce20"/>
      </w:pPr>
      <w:r>
        <w:t>Attestation sans observation</w:t>
      </w:r>
    </w:p>
    <w:p w14:paraId="01561BF6" w14:textId="0C607074" w:rsidR="00485119" w:rsidRDefault="00485119" w:rsidP="00D37FD0">
      <w:pPr>
        <w:pStyle w:val="Puce20"/>
      </w:pPr>
      <w:r>
        <w:t>Attestation avec</w:t>
      </w:r>
      <w:r w:rsidR="002709C1">
        <w:t xml:space="preserve"> observation</w:t>
      </w:r>
    </w:p>
    <w:p w14:paraId="67B1D10D" w14:textId="1308BD24" w:rsidR="002709C1" w:rsidRDefault="002709C1" w:rsidP="00D37FD0">
      <w:pPr>
        <w:pStyle w:val="Puce20"/>
      </w:pPr>
      <w:r>
        <w:t>Rapport / compte rendu de fin de mission (si présence d’un commissaire aux comptes)</w:t>
      </w:r>
    </w:p>
    <w:p w14:paraId="12404B7F" w14:textId="77777777" w:rsidR="00DC7056" w:rsidRDefault="00DC7056" w:rsidP="00C44B57">
      <w:pPr>
        <w:pStyle w:val="Titre3"/>
        <w:rPr>
          <w:rFonts w:eastAsia="+mn-ea"/>
        </w:rPr>
      </w:pPr>
      <w:bookmarkStart w:id="33" w:name="_Toc208122126"/>
      <w:bookmarkStart w:id="34" w:name="_Toc208122297"/>
      <w:r w:rsidRPr="00B12D60">
        <w:rPr>
          <w:rFonts w:eastAsia="+mn-ea"/>
        </w:rPr>
        <w:t>Lettre d’observations et/ou de recommandations à faire au client</w:t>
      </w:r>
      <w:bookmarkEnd w:id="33"/>
      <w:bookmarkEnd w:id="34"/>
    </w:p>
    <w:p w14:paraId="12404B80" w14:textId="77777777" w:rsidR="00720827" w:rsidRPr="00543CF6" w:rsidRDefault="00720827" w:rsidP="00720827">
      <w:pPr>
        <w:rPr>
          <w:i/>
          <w:color w:val="DF001A" w:themeColor="text2" w:themeShade="BF"/>
        </w:rPr>
      </w:pPr>
      <w:r w:rsidRPr="00543CF6">
        <w:rPr>
          <w:i/>
          <w:color w:val="DF001A" w:themeColor="text2" w:themeShade="BF"/>
        </w:rPr>
        <w:t xml:space="preserve">(Conformément à la jurisprudence en matière d’obligation de conseil, il est impératif de </w:t>
      </w:r>
      <w:r>
        <w:rPr>
          <w:i/>
          <w:color w:val="DF001A" w:themeColor="text2" w:themeShade="BF"/>
        </w:rPr>
        <w:t xml:space="preserve">bien indiquer ici les points qui doivent être rappelés au client en distinguant ce qui relève de </w:t>
      </w:r>
    </w:p>
    <w:p w14:paraId="12404B81" w14:textId="77777777" w:rsidR="00720827" w:rsidRPr="00543CF6" w:rsidRDefault="00720827" w:rsidP="00720827">
      <w:pPr>
        <w:pStyle w:val="Puce1"/>
        <w:rPr>
          <w:i/>
          <w:color w:val="DF001A" w:themeColor="text2" w:themeShade="BF"/>
        </w:rPr>
      </w:pPr>
      <w:r>
        <w:rPr>
          <w:i/>
          <w:color w:val="DF001A" w:themeColor="text2" w:themeShade="BF"/>
        </w:rPr>
        <w:t>l’information</w:t>
      </w:r>
      <w:r w:rsidRPr="00543CF6">
        <w:rPr>
          <w:i/>
          <w:color w:val="DF001A" w:themeColor="text2" w:themeShade="BF"/>
        </w:rPr>
        <w:t> : obligation à respecter</w:t>
      </w:r>
      <w:r>
        <w:rPr>
          <w:i/>
          <w:color w:val="DF001A" w:themeColor="text2" w:themeShade="BF"/>
        </w:rPr>
        <w:t xml:space="preserve"> par le client</w:t>
      </w:r>
      <w:r w:rsidRPr="00543CF6">
        <w:rPr>
          <w:i/>
          <w:color w:val="DF001A" w:themeColor="text2" w:themeShade="BF"/>
        </w:rPr>
        <w:t>, recommandations</w:t>
      </w:r>
      <w:r>
        <w:rPr>
          <w:i/>
          <w:color w:val="DF001A" w:themeColor="text2" w:themeShade="BF"/>
        </w:rPr>
        <w:t xml:space="preserve"> faites par le cabinet</w:t>
      </w:r>
      <w:r w:rsidRPr="00543CF6">
        <w:rPr>
          <w:i/>
          <w:color w:val="DF001A" w:themeColor="text2" w:themeShade="BF"/>
        </w:rPr>
        <w:t>, etc.</w:t>
      </w:r>
    </w:p>
    <w:p w14:paraId="12404B82" w14:textId="77777777" w:rsidR="00720827" w:rsidRDefault="00720827" w:rsidP="00720827">
      <w:pPr>
        <w:pStyle w:val="Puce1"/>
        <w:rPr>
          <w:i/>
          <w:color w:val="DF001A" w:themeColor="text2" w:themeShade="BF"/>
        </w:rPr>
      </w:pPr>
      <w:r>
        <w:rPr>
          <w:i/>
          <w:color w:val="DF001A" w:themeColor="text2" w:themeShade="BF"/>
        </w:rPr>
        <w:t xml:space="preserve">la mise </w:t>
      </w:r>
      <w:r w:rsidRPr="00543CF6">
        <w:rPr>
          <w:i/>
          <w:color w:val="DF001A" w:themeColor="text2" w:themeShade="BF"/>
        </w:rPr>
        <w:t>en garde : conséquences du non</w:t>
      </w:r>
      <w:r w:rsidR="00A93660">
        <w:rPr>
          <w:i/>
          <w:color w:val="DF001A" w:themeColor="text2" w:themeShade="BF"/>
        </w:rPr>
        <w:t>-</w:t>
      </w:r>
      <w:r w:rsidRPr="00543CF6">
        <w:rPr>
          <w:i/>
          <w:color w:val="DF001A" w:themeColor="text2" w:themeShade="BF"/>
        </w:rPr>
        <w:t>respect des obligations, dysfonctionnements et anomalies observés, risques de préjudice, etc.</w:t>
      </w:r>
    </w:p>
    <w:p w14:paraId="12404B83" w14:textId="77777777" w:rsidR="0080228A" w:rsidRPr="0080228A" w:rsidRDefault="0080228A" w:rsidP="0080228A"/>
    <w:p w14:paraId="12404B84" w14:textId="77777777" w:rsidR="00720827" w:rsidRDefault="00720827" w:rsidP="00720827">
      <w:pPr>
        <w:rPr>
          <w:i/>
          <w:color w:val="DF001A" w:themeColor="text2" w:themeShade="BF"/>
        </w:rPr>
      </w:pPr>
      <w:r w:rsidRPr="00877731">
        <w:rPr>
          <w:i/>
          <w:color w:val="DF001A" w:themeColor="text2" w:themeShade="BF"/>
        </w:rPr>
        <w:t xml:space="preserve">Dans l’hypothèse où </w:t>
      </w:r>
      <w:r>
        <w:rPr>
          <w:i/>
          <w:color w:val="DF001A" w:themeColor="text2" w:themeShade="BF"/>
        </w:rPr>
        <w:t xml:space="preserve">le client a déjà été prévenu de certains points importants et qu’il ne </w:t>
      </w:r>
      <w:r w:rsidRPr="00877731">
        <w:rPr>
          <w:i/>
          <w:color w:val="DF001A" w:themeColor="text2" w:themeShade="BF"/>
        </w:rPr>
        <w:t>régularis</w:t>
      </w:r>
      <w:r>
        <w:rPr>
          <w:i/>
          <w:color w:val="DF001A" w:themeColor="text2" w:themeShade="BF"/>
        </w:rPr>
        <w:t xml:space="preserve">e pas, </w:t>
      </w:r>
      <w:r w:rsidRPr="00877731">
        <w:rPr>
          <w:i/>
          <w:color w:val="DF001A" w:themeColor="text2" w:themeShade="BF"/>
        </w:rPr>
        <w:t>i</w:t>
      </w:r>
      <w:r>
        <w:rPr>
          <w:i/>
          <w:color w:val="DF001A" w:themeColor="text2" w:themeShade="BF"/>
        </w:rPr>
        <w:t xml:space="preserve">l convient, selon les circonstances, d’envisager </w:t>
      </w:r>
      <w:r w:rsidRPr="00877731">
        <w:rPr>
          <w:i/>
          <w:color w:val="DF001A" w:themeColor="text2" w:themeShade="BF"/>
        </w:rPr>
        <w:t xml:space="preserve">de passer </w:t>
      </w:r>
      <w:r>
        <w:rPr>
          <w:i/>
          <w:color w:val="DF001A" w:themeColor="text2" w:themeShade="BF"/>
        </w:rPr>
        <w:t xml:space="preserve">aux étapes suivantes : </w:t>
      </w:r>
    </w:p>
    <w:p w14:paraId="12404B85" w14:textId="77777777" w:rsidR="00720827" w:rsidRDefault="00720827" w:rsidP="00720827">
      <w:pPr>
        <w:pStyle w:val="Puce1"/>
        <w:rPr>
          <w:i/>
          <w:color w:val="DF001A" w:themeColor="text2" w:themeShade="BF"/>
        </w:rPr>
      </w:pPr>
      <w:r w:rsidRPr="00877731">
        <w:rPr>
          <w:i/>
          <w:color w:val="DF001A" w:themeColor="text2" w:themeShade="BF"/>
        </w:rPr>
        <w:t>Insister</w:t>
      </w:r>
      <w:r>
        <w:rPr>
          <w:i/>
          <w:color w:val="DF001A" w:themeColor="text2" w:themeShade="BF"/>
        </w:rPr>
        <w:t xml:space="preserve"> : informer le client par une lettre de </w:t>
      </w:r>
      <w:r w:rsidRPr="00877731">
        <w:rPr>
          <w:i/>
          <w:color w:val="DF001A" w:themeColor="text2" w:themeShade="BF"/>
        </w:rPr>
        <w:t>mise en demeure</w:t>
      </w:r>
    </w:p>
    <w:p w14:paraId="12404B87" w14:textId="2B746A09" w:rsidR="00C44B57" w:rsidRPr="00DB5F75" w:rsidRDefault="00720827" w:rsidP="00C44B57">
      <w:pPr>
        <w:pStyle w:val="Puce1"/>
        <w:rPr>
          <w:i/>
          <w:color w:val="DF001A" w:themeColor="text2" w:themeShade="BF"/>
        </w:rPr>
      </w:pPr>
      <w:r>
        <w:rPr>
          <w:i/>
          <w:color w:val="DF001A" w:themeColor="text2" w:themeShade="BF"/>
        </w:rPr>
        <w:t xml:space="preserve">Mettre un terme à la relation : </w:t>
      </w:r>
      <w:r w:rsidRPr="00877731">
        <w:rPr>
          <w:i/>
          <w:color w:val="DF001A" w:themeColor="text2" w:themeShade="BF"/>
        </w:rPr>
        <w:t>lettre de rupture de collaboration</w:t>
      </w:r>
    </w:p>
    <w:p w14:paraId="12404B88" w14:textId="77777777" w:rsidR="00720827" w:rsidRDefault="00720827" w:rsidP="00720827">
      <w:pPr>
        <w:pStyle w:val="Titre4"/>
      </w:pPr>
      <w:r>
        <w:t>En matière comptable</w:t>
      </w:r>
    </w:p>
    <w:p w14:paraId="12404B89" w14:textId="77777777" w:rsidR="00720827" w:rsidRPr="00BB2E79" w:rsidRDefault="00720827" w:rsidP="00720827">
      <w:pPr>
        <w:rPr>
          <w:i/>
          <w:color w:val="DF001A" w:themeColor="text2" w:themeShade="BF"/>
        </w:rPr>
      </w:pPr>
      <w:r w:rsidRPr="00BB2E79">
        <w:rPr>
          <w:i/>
          <w:color w:val="DF001A" w:themeColor="text2" w:themeShade="BF"/>
        </w:rPr>
        <w:t xml:space="preserve">(Lister les points </w:t>
      </w:r>
      <w:r w:rsidR="003C513A">
        <w:rPr>
          <w:i/>
          <w:color w:val="DF001A" w:themeColor="text2" w:themeShade="BF"/>
        </w:rPr>
        <w:t>qui font</w:t>
      </w:r>
      <w:r w:rsidRPr="00BB2E79">
        <w:rPr>
          <w:i/>
          <w:color w:val="DF001A" w:themeColor="text2" w:themeShade="BF"/>
        </w:rPr>
        <w:t xml:space="preserve"> l’objet d’une recommandation ou d’une information d’un point de vue comptable</w:t>
      </w:r>
      <w:r w:rsidR="003C513A">
        <w:rPr>
          <w:i/>
          <w:color w:val="DF001A" w:themeColor="text2" w:themeShade="BF"/>
        </w:rPr>
        <w:t xml:space="preserve"> et</w:t>
      </w:r>
      <w:r w:rsidR="00945898">
        <w:rPr>
          <w:i/>
          <w:color w:val="DF001A" w:themeColor="text2" w:themeShade="BF"/>
        </w:rPr>
        <w:t xml:space="preserve"> qui</w:t>
      </w:r>
      <w:r w:rsidR="003C513A">
        <w:rPr>
          <w:i/>
          <w:color w:val="DF001A" w:themeColor="text2" w:themeShade="BF"/>
        </w:rPr>
        <w:t xml:space="preserve"> figureront dans le compte-rendu de mission adressé au client)</w:t>
      </w:r>
    </w:p>
    <w:p w14:paraId="12404B8A" w14:textId="77777777" w:rsidR="00720827" w:rsidRDefault="00720827" w:rsidP="00720827">
      <w:r>
        <w:t xml:space="preserve">Par exemple : </w:t>
      </w:r>
    </w:p>
    <w:p w14:paraId="12404B8B" w14:textId="77777777" w:rsidR="00720827" w:rsidRDefault="00720827" w:rsidP="00720827">
      <w:pPr>
        <w:pStyle w:val="Puce1"/>
      </w:pPr>
      <w:r>
        <w:t xml:space="preserve">archivage et conservation des pièces comptables, </w:t>
      </w:r>
    </w:p>
    <w:p w14:paraId="12404B8D" w14:textId="2A8D01A9" w:rsidR="00C44B57" w:rsidRPr="00C44B57" w:rsidRDefault="00720827" w:rsidP="00C44B57">
      <w:pPr>
        <w:pStyle w:val="Puce1"/>
      </w:pPr>
      <w:proofErr w:type="gramStart"/>
      <w:r>
        <w:t>mise</w:t>
      </w:r>
      <w:proofErr w:type="gramEnd"/>
      <w:r>
        <w:t xml:space="preserve"> en place de contrôle</w:t>
      </w:r>
      <w:r w:rsidR="00A40C1B">
        <w:t>s</w:t>
      </w:r>
      <w:r>
        <w:t xml:space="preserve"> par rapport au comptable salarié, etc.</w:t>
      </w:r>
    </w:p>
    <w:p w14:paraId="12404B8E" w14:textId="77777777" w:rsidR="00720827" w:rsidRDefault="00720827" w:rsidP="00720827">
      <w:pPr>
        <w:pStyle w:val="Titre4"/>
      </w:pPr>
      <w:r>
        <w:t>En matière sociale</w:t>
      </w:r>
    </w:p>
    <w:p w14:paraId="12404B8F" w14:textId="77777777" w:rsidR="003C513A" w:rsidRPr="00BB2E79" w:rsidRDefault="003C513A" w:rsidP="003C513A">
      <w:pPr>
        <w:rPr>
          <w:i/>
          <w:color w:val="DF001A" w:themeColor="text2" w:themeShade="BF"/>
        </w:rPr>
      </w:pPr>
      <w:r w:rsidRPr="00BB2E79">
        <w:rPr>
          <w:i/>
          <w:color w:val="DF001A" w:themeColor="text2" w:themeShade="BF"/>
        </w:rPr>
        <w:t xml:space="preserve">(Lister les points </w:t>
      </w:r>
      <w:r>
        <w:rPr>
          <w:i/>
          <w:color w:val="DF001A" w:themeColor="text2" w:themeShade="BF"/>
        </w:rPr>
        <w:t>qui font</w:t>
      </w:r>
      <w:r w:rsidRPr="00BB2E79">
        <w:rPr>
          <w:i/>
          <w:color w:val="DF001A" w:themeColor="text2" w:themeShade="BF"/>
        </w:rPr>
        <w:t xml:space="preserve"> l’objet d’une recommandation ou d’une information </w:t>
      </w:r>
      <w:r>
        <w:rPr>
          <w:i/>
          <w:color w:val="DF001A" w:themeColor="text2" w:themeShade="BF"/>
        </w:rPr>
        <w:t xml:space="preserve">en matière sociale et </w:t>
      </w:r>
      <w:r w:rsidR="00945898">
        <w:rPr>
          <w:i/>
          <w:color w:val="DF001A" w:themeColor="text2" w:themeShade="BF"/>
        </w:rPr>
        <w:t xml:space="preserve">qui </w:t>
      </w:r>
      <w:r>
        <w:rPr>
          <w:i/>
          <w:color w:val="DF001A" w:themeColor="text2" w:themeShade="BF"/>
        </w:rPr>
        <w:t>figureront dans le compte-rendu de mission adressé au client)</w:t>
      </w:r>
    </w:p>
    <w:p w14:paraId="12404B90" w14:textId="77777777" w:rsidR="00720827" w:rsidRDefault="00720827" w:rsidP="00720827">
      <w:r>
        <w:t xml:space="preserve">Par exemple : </w:t>
      </w:r>
    </w:p>
    <w:p w14:paraId="12404B91" w14:textId="327B9BF4" w:rsidR="00720827" w:rsidRDefault="00720827" w:rsidP="00720827">
      <w:pPr>
        <w:pStyle w:val="Puce1"/>
      </w:pPr>
      <w:proofErr w:type="gramStart"/>
      <w:r>
        <w:t>transmission</w:t>
      </w:r>
      <w:proofErr w:type="gramEnd"/>
      <w:r>
        <w:t xml:space="preserve"> des informations relatives aux </w:t>
      </w:r>
      <w:r w:rsidR="005E6D67">
        <w:t>DPAE</w:t>
      </w:r>
      <w:r>
        <w:t xml:space="preserve"> dans les délais appropriés, </w:t>
      </w:r>
    </w:p>
    <w:p w14:paraId="12404B92" w14:textId="77777777" w:rsidR="00192430" w:rsidRDefault="00192430" w:rsidP="00720827">
      <w:pPr>
        <w:pStyle w:val="Puce1"/>
      </w:pPr>
      <w:r>
        <w:t>transmission des informations nécessaires à l’établissement d’une DSN évènementielle,</w:t>
      </w:r>
    </w:p>
    <w:p w14:paraId="12404B93" w14:textId="77777777" w:rsidR="00192430" w:rsidRDefault="00192430" w:rsidP="00720827">
      <w:pPr>
        <w:pStyle w:val="Puce1"/>
      </w:pPr>
      <w:r>
        <w:t>transmission des informations relatives au compte pénibilité pour les salariés concernés,</w:t>
      </w:r>
    </w:p>
    <w:p w14:paraId="12404B95" w14:textId="0538860B" w:rsidR="00C44B57" w:rsidRPr="00C44B57" w:rsidRDefault="00720827" w:rsidP="00C44B57">
      <w:pPr>
        <w:pStyle w:val="Puce1"/>
      </w:pPr>
      <w:proofErr w:type="gramStart"/>
      <w:r>
        <w:t>conditions</w:t>
      </w:r>
      <w:proofErr w:type="gramEnd"/>
      <w:r>
        <w:t xml:space="preserve"> de rémunération des stagiaires, etc.</w:t>
      </w:r>
    </w:p>
    <w:p w14:paraId="12404B96" w14:textId="77777777" w:rsidR="00720827" w:rsidRDefault="00720827" w:rsidP="00720827">
      <w:pPr>
        <w:pStyle w:val="Titre4"/>
      </w:pPr>
      <w:r>
        <w:t>En matière fiscale</w:t>
      </w:r>
    </w:p>
    <w:p w14:paraId="12404B97" w14:textId="77777777" w:rsidR="003C513A" w:rsidRPr="00BB2E79" w:rsidRDefault="003C513A" w:rsidP="003C513A">
      <w:pPr>
        <w:rPr>
          <w:i/>
          <w:color w:val="DF001A" w:themeColor="text2" w:themeShade="BF"/>
        </w:rPr>
      </w:pPr>
      <w:r w:rsidRPr="00BB2E79">
        <w:rPr>
          <w:i/>
          <w:color w:val="DF001A" w:themeColor="text2" w:themeShade="BF"/>
        </w:rPr>
        <w:t xml:space="preserve">(Lister les points </w:t>
      </w:r>
      <w:r>
        <w:rPr>
          <w:i/>
          <w:color w:val="DF001A" w:themeColor="text2" w:themeShade="BF"/>
        </w:rPr>
        <w:t>qui font</w:t>
      </w:r>
      <w:r w:rsidRPr="00BB2E79">
        <w:rPr>
          <w:i/>
          <w:color w:val="DF001A" w:themeColor="text2" w:themeShade="BF"/>
        </w:rPr>
        <w:t xml:space="preserve"> l’objet d’une recommandation ou d’une information d’un point de vue </w:t>
      </w:r>
      <w:r>
        <w:rPr>
          <w:i/>
          <w:color w:val="DF001A" w:themeColor="text2" w:themeShade="BF"/>
        </w:rPr>
        <w:t xml:space="preserve">fiscal et </w:t>
      </w:r>
      <w:r w:rsidR="00945898">
        <w:rPr>
          <w:i/>
          <w:color w:val="DF001A" w:themeColor="text2" w:themeShade="BF"/>
        </w:rPr>
        <w:t xml:space="preserve">qui </w:t>
      </w:r>
      <w:r>
        <w:rPr>
          <w:i/>
          <w:color w:val="DF001A" w:themeColor="text2" w:themeShade="BF"/>
        </w:rPr>
        <w:t>figureront dans le compte-rendu de mission adressé au client)</w:t>
      </w:r>
    </w:p>
    <w:p w14:paraId="12404B98" w14:textId="77777777" w:rsidR="00720827" w:rsidRDefault="00720827" w:rsidP="00720827">
      <w:r>
        <w:t xml:space="preserve">Par exemple : </w:t>
      </w:r>
    </w:p>
    <w:p w14:paraId="12404B99" w14:textId="77777777" w:rsidR="00720827" w:rsidRDefault="00720827" w:rsidP="00720827">
      <w:pPr>
        <w:pStyle w:val="Puce1"/>
      </w:pPr>
      <w:r>
        <w:t xml:space="preserve">régularisations de TVA à faire, </w:t>
      </w:r>
    </w:p>
    <w:p w14:paraId="12404B9A" w14:textId="6659D54F" w:rsidR="00720827" w:rsidRDefault="00720827" w:rsidP="00720827">
      <w:pPr>
        <w:pStyle w:val="Puce1"/>
      </w:pPr>
      <w:proofErr w:type="gramStart"/>
      <w:r>
        <w:t>seuil</w:t>
      </w:r>
      <w:r w:rsidR="00C866D4">
        <w:t>s</w:t>
      </w:r>
      <w:proofErr w:type="gramEnd"/>
      <w:r>
        <w:t xml:space="preserve"> </w:t>
      </w:r>
      <w:r w:rsidR="00663A3B">
        <w:t>applicables aux régimes de TVA modifiés</w:t>
      </w:r>
      <w:r>
        <w:t>, etc.</w:t>
      </w:r>
    </w:p>
    <w:p w14:paraId="12404B9B" w14:textId="77777777" w:rsidR="00C44B57" w:rsidRPr="00C44B57" w:rsidRDefault="00C44B57" w:rsidP="00C44B57">
      <w:pPr>
        <w:rPr>
          <w:rFonts w:ascii="Symbol" w:hAnsi="Symbol"/>
        </w:rPr>
      </w:pPr>
    </w:p>
    <w:p w14:paraId="4989B112" w14:textId="77777777" w:rsidR="00885471" w:rsidRDefault="00885471" w:rsidP="00DC7056">
      <w:pPr>
        <w:pStyle w:val="Titre2"/>
        <w:sectPr w:rsidR="00885471" w:rsidSect="00AF070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404B9C" w14:textId="77777777" w:rsidR="00DC7056" w:rsidRDefault="00DC7056" w:rsidP="00DC7056">
      <w:pPr>
        <w:pStyle w:val="Titre2"/>
      </w:pPr>
      <w:bookmarkStart w:id="35" w:name="_Toc208122127"/>
      <w:bookmarkStart w:id="36" w:name="_Toc208122298"/>
      <w:r>
        <w:lastRenderedPageBreak/>
        <w:t>Synthèse administrative</w:t>
      </w:r>
      <w:bookmarkEnd w:id="35"/>
      <w:bookmarkEnd w:id="36"/>
    </w:p>
    <w:p w14:paraId="12404B9D" w14:textId="77777777" w:rsidR="00DC7056" w:rsidRDefault="00AD290D" w:rsidP="00C44B57">
      <w:pPr>
        <w:pStyle w:val="Titre3"/>
        <w:rPr>
          <w:rFonts w:eastAsia="+mn-ea"/>
        </w:rPr>
      </w:pPr>
      <w:bookmarkStart w:id="37" w:name="_Toc208122128"/>
      <w:bookmarkStart w:id="38" w:name="_Toc208122299"/>
      <w:r>
        <w:rPr>
          <w:rFonts w:eastAsia="+mn-ea"/>
        </w:rPr>
        <w:t>T</w:t>
      </w:r>
      <w:r w:rsidR="00DC7056" w:rsidRPr="00B12D60">
        <w:rPr>
          <w:rFonts w:eastAsia="+mn-ea"/>
        </w:rPr>
        <w:t xml:space="preserve">emps budgétés </w:t>
      </w:r>
      <w:r w:rsidR="00DC7056">
        <w:rPr>
          <w:rFonts w:eastAsia="+mn-ea"/>
        </w:rPr>
        <w:t xml:space="preserve">dans la lettre de mission </w:t>
      </w:r>
      <w:r>
        <w:rPr>
          <w:rFonts w:eastAsia="+mn-ea"/>
        </w:rPr>
        <w:t xml:space="preserve">et </w:t>
      </w:r>
      <w:r w:rsidR="00DC7056" w:rsidRPr="00B12D60">
        <w:rPr>
          <w:rFonts w:eastAsia="+mn-ea"/>
        </w:rPr>
        <w:t>temps passés</w:t>
      </w:r>
      <w:bookmarkEnd w:id="37"/>
      <w:bookmarkEnd w:id="38"/>
    </w:p>
    <w:p w14:paraId="12404B9E" w14:textId="77777777" w:rsidR="001D60F4" w:rsidRPr="001D60F4" w:rsidRDefault="001D60F4" w:rsidP="001D60F4">
      <w:pPr>
        <w:rPr>
          <w:rFonts w:eastAsia="+mn-ea"/>
        </w:rPr>
      </w:pPr>
    </w:p>
    <w:tbl>
      <w:tblPr>
        <w:tblStyle w:val="TableauListe2-Accentuation3"/>
        <w:tblW w:w="0" w:type="auto"/>
        <w:tblLook w:val="04A0" w:firstRow="1" w:lastRow="0" w:firstColumn="1" w:lastColumn="0" w:noHBand="0" w:noVBand="1"/>
      </w:tblPr>
      <w:tblGrid>
        <w:gridCol w:w="4015"/>
        <w:gridCol w:w="1822"/>
        <w:gridCol w:w="1969"/>
        <w:gridCol w:w="1266"/>
      </w:tblGrid>
      <w:tr w:rsidR="001D60F4" w14:paraId="12404BA3" w14:textId="77777777" w:rsidTr="00DB5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2404B9F" w14:textId="77777777" w:rsidR="001D60F4" w:rsidRPr="00314623" w:rsidRDefault="001D60F4" w:rsidP="001D60F4">
            <w:r>
              <w:t>(</w:t>
            </w:r>
            <w:proofErr w:type="gramStart"/>
            <w:r>
              <w:t>en</w:t>
            </w:r>
            <w:proofErr w:type="gramEnd"/>
            <w:r>
              <w:t xml:space="preserve"> heures </w:t>
            </w:r>
            <w:r w:rsidRPr="001D60F4">
              <w:rPr>
                <w:color w:val="DF001A" w:themeColor="text2" w:themeShade="BF"/>
              </w:rPr>
              <w:t>ou en jours</w:t>
            </w:r>
            <w:r>
              <w:t>)</w:t>
            </w:r>
          </w:p>
        </w:tc>
        <w:tc>
          <w:tcPr>
            <w:tcW w:w="1843" w:type="dxa"/>
          </w:tcPr>
          <w:p w14:paraId="12404BA0" w14:textId="2B9CCBED" w:rsidR="001D60F4" w:rsidRDefault="001D60F4" w:rsidP="001D6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Temps prévu</w:t>
            </w:r>
            <w:r w:rsidR="005652E4">
              <w:t>s</w:t>
            </w:r>
            <w:r>
              <w:t xml:space="preserve"> dans la </w:t>
            </w:r>
            <w:r w:rsidR="00DB5F75">
              <w:t>LM</w:t>
            </w:r>
          </w:p>
        </w:tc>
        <w:tc>
          <w:tcPr>
            <w:tcW w:w="1985" w:type="dxa"/>
          </w:tcPr>
          <w:p w14:paraId="12404BA1" w14:textId="77777777" w:rsidR="001D60F4" w:rsidRDefault="001D60F4" w:rsidP="001D60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Temps réellement passés</w:t>
            </w:r>
          </w:p>
        </w:tc>
        <w:tc>
          <w:tcPr>
            <w:tcW w:w="1275" w:type="dxa"/>
          </w:tcPr>
          <w:p w14:paraId="12404BA2" w14:textId="77777777" w:rsidR="001D60F4" w:rsidRDefault="001D60F4" w:rsidP="00A525F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Ecarts </w:t>
            </w:r>
          </w:p>
        </w:tc>
      </w:tr>
      <w:tr w:rsidR="001D60F4" w14:paraId="12404BA8" w14:textId="77777777" w:rsidTr="00DB5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2404BA4" w14:textId="77777777" w:rsidR="001D60F4" w:rsidRDefault="001D60F4" w:rsidP="00A525FD">
            <w:r>
              <w:t>Assistance comptable et comptes annuels</w:t>
            </w:r>
          </w:p>
        </w:tc>
        <w:tc>
          <w:tcPr>
            <w:tcW w:w="1843" w:type="dxa"/>
          </w:tcPr>
          <w:p w14:paraId="12404BA5" w14:textId="77777777" w:rsidR="001D60F4" w:rsidRPr="00E6637C" w:rsidRDefault="001D60F4" w:rsidP="00885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5020">
              <w:rPr>
                <w:color w:val="DF001A" w:themeColor="text2" w:themeShade="BF"/>
              </w:rPr>
              <w:t>XXX</w:t>
            </w:r>
            <w:r>
              <w:t xml:space="preserve"> heures</w:t>
            </w:r>
          </w:p>
        </w:tc>
        <w:tc>
          <w:tcPr>
            <w:tcW w:w="1985" w:type="dxa"/>
          </w:tcPr>
          <w:p w14:paraId="12404BA6" w14:textId="77777777" w:rsidR="001D60F4" w:rsidRPr="00E6637C" w:rsidRDefault="001D60F4" w:rsidP="00885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5020">
              <w:rPr>
                <w:color w:val="DF001A" w:themeColor="text2" w:themeShade="BF"/>
              </w:rPr>
              <w:t>XXX</w:t>
            </w:r>
            <w:r>
              <w:t xml:space="preserve"> heures</w:t>
            </w:r>
          </w:p>
        </w:tc>
        <w:tc>
          <w:tcPr>
            <w:tcW w:w="1275" w:type="dxa"/>
          </w:tcPr>
          <w:p w14:paraId="12404BA7" w14:textId="77777777" w:rsidR="001D60F4" w:rsidRPr="00E6637C" w:rsidRDefault="001D60F4" w:rsidP="00885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5020">
              <w:rPr>
                <w:color w:val="DF001A" w:themeColor="text2" w:themeShade="BF"/>
              </w:rPr>
              <w:t>XXX</w:t>
            </w:r>
            <w:r>
              <w:t xml:space="preserve"> heures</w:t>
            </w:r>
          </w:p>
        </w:tc>
      </w:tr>
      <w:tr w:rsidR="001D60F4" w14:paraId="12404BAD" w14:textId="77777777" w:rsidTr="00DB5F7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2404BA9" w14:textId="77777777" w:rsidR="001D60F4" w:rsidRDefault="001D60F4" w:rsidP="00A525FD">
            <w:r w:rsidRPr="00B85020">
              <w:t>Assistance</w:t>
            </w:r>
            <w:r>
              <w:t xml:space="preserve"> à la gestion sociale</w:t>
            </w:r>
          </w:p>
        </w:tc>
        <w:tc>
          <w:tcPr>
            <w:tcW w:w="1843" w:type="dxa"/>
          </w:tcPr>
          <w:p w14:paraId="12404BAA" w14:textId="77777777" w:rsidR="001D60F4" w:rsidRPr="00E6637C" w:rsidRDefault="001D60F4" w:rsidP="008854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5020">
              <w:rPr>
                <w:color w:val="DF001A" w:themeColor="text2" w:themeShade="BF"/>
              </w:rPr>
              <w:t>XXX</w:t>
            </w:r>
            <w:r>
              <w:t xml:space="preserve"> heures</w:t>
            </w:r>
          </w:p>
        </w:tc>
        <w:tc>
          <w:tcPr>
            <w:tcW w:w="1985" w:type="dxa"/>
          </w:tcPr>
          <w:p w14:paraId="12404BAB" w14:textId="77777777" w:rsidR="001D60F4" w:rsidRPr="00E6637C" w:rsidRDefault="001D60F4" w:rsidP="008854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5020">
              <w:rPr>
                <w:color w:val="DF001A" w:themeColor="text2" w:themeShade="BF"/>
              </w:rPr>
              <w:t>XXX</w:t>
            </w:r>
            <w:r>
              <w:t xml:space="preserve"> heures</w:t>
            </w:r>
          </w:p>
        </w:tc>
        <w:tc>
          <w:tcPr>
            <w:tcW w:w="1275" w:type="dxa"/>
          </w:tcPr>
          <w:p w14:paraId="12404BAC" w14:textId="77777777" w:rsidR="001D60F4" w:rsidRPr="00E6637C" w:rsidRDefault="001D60F4" w:rsidP="008854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5020">
              <w:rPr>
                <w:color w:val="DF001A" w:themeColor="text2" w:themeShade="BF"/>
              </w:rPr>
              <w:t>XXX</w:t>
            </w:r>
            <w:r>
              <w:t xml:space="preserve"> heures</w:t>
            </w:r>
          </w:p>
        </w:tc>
      </w:tr>
      <w:tr w:rsidR="001D60F4" w14:paraId="12404BB2" w14:textId="77777777" w:rsidTr="00DB5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2404BAE" w14:textId="77777777" w:rsidR="001D60F4" w:rsidRDefault="001D60F4" w:rsidP="00A525FD">
            <w:r w:rsidRPr="00F632E7">
              <w:t>Assistance à la gestion fiscale</w:t>
            </w:r>
          </w:p>
        </w:tc>
        <w:tc>
          <w:tcPr>
            <w:tcW w:w="1843" w:type="dxa"/>
          </w:tcPr>
          <w:p w14:paraId="12404BAF" w14:textId="77777777" w:rsidR="001D60F4" w:rsidRPr="00E6637C" w:rsidRDefault="001D60F4" w:rsidP="00885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5020">
              <w:rPr>
                <w:color w:val="DF001A" w:themeColor="text2" w:themeShade="BF"/>
              </w:rPr>
              <w:t>XXX</w:t>
            </w:r>
            <w:r>
              <w:t xml:space="preserve"> heures</w:t>
            </w:r>
          </w:p>
        </w:tc>
        <w:tc>
          <w:tcPr>
            <w:tcW w:w="1985" w:type="dxa"/>
          </w:tcPr>
          <w:p w14:paraId="12404BB0" w14:textId="77777777" w:rsidR="001D60F4" w:rsidRPr="00E6637C" w:rsidRDefault="001D60F4" w:rsidP="00885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5020">
              <w:rPr>
                <w:color w:val="DF001A" w:themeColor="text2" w:themeShade="BF"/>
              </w:rPr>
              <w:t>XXX</w:t>
            </w:r>
            <w:r>
              <w:t xml:space="preserve"> heures</w:t>
            </w:r>
          </w:p>
        </w:tc>
        <w:tc>
          <w:tcPr>
            <w:tcW w:w="1275" w:type="dxa"/>
          </w:tcPr>
          <w:p w14:paraId="12404BB1" w14:textId="77777777" w:rsidR="001D60F4" w:rsidRPr="00E6637C" w:rsidRDefault="001D60F4" w:rsidP="00885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5020">
              <w:rPr>
                <w:color w:val="DF001A" w:themeColor="text2" w:themeShade="BF"/>
              </w:rPr>
              <w:t>XXX</w:t>
            </w:r>
            <w:r>
              <w:t xml:space="preserve"> heures</w:t>
            </w:r>
          </w:p>
        </w:tc>
      </w:tr>
      <w:tr w:rsidR="001D60F4" w14:paraId="12404BB7" w14:textId="77777777" w:rsidTr="00DB5F75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2404BB3" w14:textId="77777777" w:rsidR="001D60F4" w:rsidRPr="00663A3B" w:rsidRDefault="001D60F4" w:rsidP="00A525FD">
            <w:pPr>
              <w:rPr>
                <w:b w:val="0"/>
                <w:bCs w:val="0"/>
              </w:rPr>
            </w:pPr>
            <w:r w:rsidRPr="00663A3B">
              <w:t>Total</w:t>
            </w:r>
          </w:p>
        </w:tc>
        <w:tc>
          <w:tcPr>
            <w:tcW w:w="1843" w:type="dxa"/>
          </w:tcPr>
          <w:p w14:paraId="12404BB4" w14:textId="77777777" w:rsidR="001D60F4" w:rsidRPr="00663A3B" w:rsidRDefault="001D60F4" w:rsidP="008854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63A3B">
              <w:rPr>
                <w:b/>
                <w:bCs/>
                <w:color w:val="DF001A" w:themeColor="text2" w:themeShade="BF"/>
              </w:rPr>
              <w:t>XXX</w:t>
            </w:r>
            <w:r w:rsidRPr="00663A3B">
              <w:rPr>
                <w:b/>
                <w:bCs/>
              </w:rPr>
              <w:t xml:space="preserve"> heures</w:t>
            </w:r>
          </w:p>
        </w:tc>
        <w:tc>
          <w:tcPr>
            <w:tcW w:w="1985" w:type="dxa"/>
          </w:tcPr>
          <w:p w14:paraId="12404BB5" w14:textId="77777777" w:rsidR="001D60F4" w:rsidRPr="00663A3B" w:rsidRDefault="001D60F4" w:rsidP="008854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63A3B">
              <w:rPr>
                <w:b/>
                <w:bCs/>
                <w:color w:val="DF001A" w:themeColor="text2" w:themeShade="BF"/>
              </w:rPr>
              <w:t>XXX</w:t>
            </w:r>
            <w:r w:rsidRPr="00663A3B">
              <w:rPr>
                <w:b/>
                <w:bCs/>
              </w:rPr>
              <w:t xml:space="preserve"> heures</w:t>
            </w:r>
          </w:p>
        </w:tc>
        <w:tc>
          <w:tcPr>
            <w:tcW w:w="1275" w:type="dxa"/>
          </w:tcPr>
          <w:p w14:paraId="12404BB6" w14:textId="77777777" w:rsidR="001D60F4" w:rsidRPr="00663A3B" w:rsidRDefault="001D60F4" w:rsidP="008854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63A3B">
              <w:rPr>
                <w:b/>
                <w:bCs/>
                <w:color w:val="DF001A" w:themeColor="text2" w:themeShade="BF"/>
              </w:rPr>
              <w:t>XXX</w:t>
            </w:r>
            <w:r w:rsidRPr="00663A3B">
              <w:rPr>
                <w:b/>
                <w:bCs/>
              </w:rPr>
              <w:t xml:space="preserve"> heures</w:t>
            </w:r>
          </w:p>
        </w:tc>
      </w:tr>
    </w:tbl>
    <w:p w14:paraId="12404BB8" w14:textId="77777777" w:rsidR="001D60F4" w:rsidRDefault="001D60F4" w:rsidP="001D60F4">
      <w:pPr>
        <w:pStyle w:val="Puce1"/>
        <w:rPr>
          <w:rFonts w:eastAsia="+mn-ea"/>
        </w:rPr>
      </w:pPr>
      <w:r>
        <w:rPr>
          <w:rFonts w:eastAsia="+mn-ea"/>
        </w:rPr>
        <w:t>Explications sur les écarts constatés</w:t>
      </w:r>
    </w:p>
    <w:p w14:paraId="12404BB9" w14:textId="5BB9EBBA" w:rsidR="001D60F4" w:rsidRDefault="00BA346C" w:rsidP="001D60F4">
      <w:pPr>
        <w:pStyle w:val="Puce20"/>
      </w:pPr>
      <w:r w:rsidRPr="00BA346C">
        <w:rPr>
          <w:rFonts w:ascii="Calibri" w:hAnsi="Calibri"/>
          <w:color w:val="F79646" w:themeColor="accent6"/>
        </w:rPr>
        <w:t>(</w:t>
      </w:r>
      <w:proofErr w:type="gramStart"/>
      <w:r w:rsidRPr="00BA346C">
        <w:rPr>
          <w:rFonts w:ascii="Calibri" w:hAnsi="Calibri"/>
          <w:color w:val="F79646" w:themeColor="accent6"/>
        </w:rPr>
        <w:t>par</w:t>
      </w:r>
      <w:proofErr w:type="gramEnd"/>
      <w:r w:rsidRPr="00BA346C">
        <w:rPr>
          <w:rFonts w:ascii="Calibri" w:hAnsi="Calibri"/>
          <w:color w:val="F79646" w:themeColor="accent6"/>
        </w:rPr>
        <w:t xml:space="preserve"> exemple) </w:t>
      </w:r>
      <w:r w:rsidR="001D60F4">
        <w:t>Volumes en jeu plus importants que prévus (</w:t>
      </w:r>
      <w:r w:rsidR="001D60F4" w:rsidRPr="00CE31F6">
        <w:rPr>
          <w:i/>
          <w:color w:val="DF001A" w:themeColor="text2" w:themeShade="BF"/>
        </w:rPr>
        <w:t>ou</w:t>
      </w:r>
      <w:r w:rsidR="001D60F4">
        <w:t xml:space="preserve"> des difficultés rencontrées pour la réalisation de la mission évoquées précédemment </w:t>
      </w:r>
      <w:r w:rsidR="001D60F4" w:rsidRPr="00CE31F6">
        <w:rPr>
          <w:i/>
          <w:color w:val="DF001A" w:themeColor="text2" w:themeShade="BF"/>
        </w:rPr>
        <w:t>ou</w:t>
      </w:r>
      <w:r w:rsidR="001D60F4">
        <w:rPr>
          <w:i/>
          <w:color w:val="DF001A" w:themeColor="text2" w:themeShade="BF"/>
        </w:rPr>
        <w:t xml:space="preserve"> </w:t>
      </w:r>
      <w:r w:rsidR="001D60F4">
        <w:t>des travaux non prévus...)</w:t>
      </w:r>
    </w:p>
    <w:p w14:paraId="12404BBA" w14:textId="77777777" w:rsidR="00C44B57" w:rsidRPr="00C44B57" w:rsidRDefault="00C44B57" w:rsidP="00C44B57"/>
    <w:p w14:paraId="12404BBB" w14:textId="77777777" w:rsidR="00DC7056" w:rsidRDefault="00DC7056" w:rsidP="0080228A">
      <w:pPr>
        <w:pStyle w:val="Titre3"/>
        <w:rPr>
          <w:rFonts w:eastAsia="+mn-ea"/>
        </w:rPr>
      </w:pPr>
      <w:bookmarkStart w:id="39" w:name="_Toc208122129"/>
      <w:bookmarkStart w:id="40" w:name="_Toc208122300"/>
      <w:r>
        <w:rPr>
          <w:rFonts w:eastAsia="+mn-ea"/>
        </w:rPr>
        <w:t>Point sur la rentabilité du dossier</w:t>
      </w:r>
      <w:bookmarkEnd w:id="39"/>
      <w:bookmarkEnd w:id="40"/>
    </w:p>
    <w:tbl>
      <w:tblPr>
        <w:tblStyle w:val="TableauGrille2-Accentuation3"/>
        <w:tblW w:w="0" w:type="auto"/>
        <w:tblLook w:val="04A0" w:firstRow="1" w:lastRow="0" w:firstColumn="1" w:lastColumn="0" w:noHBand="0" w:noVBand="1"/>
      </w:tblPr>
      <w:tblGrid>
        <w:gridCol w:w="4014"/>
        <w:gridCol w:w="1861"/>
        <w:gridCol w:w="1795"/>
        <w:gridCol w:w="1402"/>
      </w:tblGrid>
      <w:tr w:rsidR="00B85020" w:rsidRPr="002967A5" w14:paraId="12404BC0" w14:textId="77777777" w:rsidTr="008854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2404BBC" w14:textId="77777777" w:rsidR="00B85020" w:rsidRPr="002967A5" w:rsidRDefault="00B85020" w:rsidP="0080228A">
            <w:pPr>
              <w:keepNext/>
              <w:rPr>
                <w:sz w:val="20"/>
                <w:szCs w:val="18"/>
              </w:rPr>
            </w:pPr>
            <w:r w:rsidRPr="002967A5">
              <w:rPr>
                <w:sz w:val="20"/>
                <w:szCs w:val="18"/>
              </w:rPr>
              <w:t>(</w:t>
            </w:r>
            <w:proofErr w:type="gramStart"/>
            <w:r w:rsidRPr="002967A5">
              <w:rPr>
                <w:sz w:val="20"/>
                <w:szCs w:val="18"/>
              </w:rPr>
              <w:t>en</w:t>
            </w:r>
            <w:proofErr w:type="gramEnd"/>
            <w:r w:rsidRPr="002967A5">
              <w:rPr>
                <w:sz w:val="20"/>
                <w:szCs w:val="18"/>
              </w:rPr>
              <w:t xml:space="preserve"> euros HT)</w:t>
            </w:r>
          </w:p>
        </w:tc>
        <w:tc>
          <w:tcPr>
            <w:tcW w:w="1877" w:type="dxa"/>
          </w:tcPr>
          <w:p w14:paraId="12404BBD" w14:textId="7F4C891A" w:rsidR="00B85020" w:rsidRPr="002967A5" w:rsidRDefault="001A5678" w:rsidP="0080228A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967A5">
              <w:rPr>
                <w:sz w:val="20"/>
                <w:szCs w:val="18"/>
              </w:rPr>
              <w:t>Honoraires</w:t>
            </w:r>
            <w:r w:rsidR="00B85020" w:rsidRPr="002967A5">
              <w:rPr>
                <w:sz w:val="20"/>
                <w:szCs w:val="18"/>
              </w:rPr>
              <w:t xml:space="preserve"> de la </w:t>
            </w:r>
            <w:r w:rsidR="00DB5F75" w:rsidRPr="002967A5">
              <w:rPr>
                <w:sz w:val="20"/>
                <w:szCs w:val="18"/>
              </w:rPr>
              <w:t>LM</w:t>
            </w:r>
          </w:p>
        </w:tc>
        <w:tc>
          <w:tcPr>
            <w:tcW w:w="1809" w:type="dxa"/>
          </w:tcPr>
          <w:p w14:paraId="12404BBE" w14:textId="77777777" w:rsidR="00B85020" w:rsidRPr="002967A5" w:rsidRDefault="001A5678" w:rsidP="0080228A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967A5">
              <w:rPr>
                <w:sz w:val="20"/>
                <w:szCs w:val="18"/>
              </w:rPr>
              <w:t>Honoraires</w:t>
            </w:r>
            <w:r w:rsidR="00B85020" w:rsidRPr="002967A5">
              <w:rPr>
                <w:sz w:val="20"/>
                <w:szCs w:val="18"/>
              </w:rPr>
              <w:t xml:space="preserve"> réel</w:t>
            </w:r>
            <w:r w:rsidRPr="002967A5">
              <w:rPr>
                <w:sz w:val="20"/>
                <w:szCs w:val="18"/>
              </w:rPr>
              <w:t>s</w:t>
            </w:r>
            <w:r w:rsidR="00B85020" w:rsidRPr="002967A5">
              <w:rPr>
                <w:sz w:val="20"/>
                <w:szCs w:val="18"/>
              </w:rPr>
              <w:t xml:space="preserve"> facturable</w:t>
            </w:r>
            <w:r w:rsidRPr="002967A5">
              <w:rPr>
                <w:sz w:val="20"/>
                <w:szCs w:val="18"/>
              </w:rPr>
              <w:t>s</w:t>
            </w:r>
          </w:p>
        </w:tc>
        <w:tc>
          <w:tcPr>
            <w:tcW w:w="1417" w:type="dxa"/>
          </w:tcPr>
          <w:p w14:paraId="12404BBF" w14:textId="77777777" w:rsidR="00B85020" w:rsidRPr="002967A5" w:rsidRDefault="00B85020" w:rsidP="0080228A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967A5">
              <w:rPr>
                <w:sz w:val="20"/>
                <w:szCs w:val="18"/>
              </w:rPr>
              <w:t xml:space="preserve">Ecarts </w:t>
            </w:r>
          </w:p>
        </w:tc>
      </w:tr>
      <w:tr w:rsidR="00B85020" w:rsidRPr="002967A5" w14:paraId="12404BC5" w14:textId="77777777" w:rsidTr="00885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2404BC1" w14:textId="77777777" w:rsidR="00B85020" w:rsidRPr="002967A5" w:rsidRDefault="00B85020" w:rsidP="00B85020">
            <w:pPr>
              <w:rPr>
                <w:sz w:val="20"/>
                <w:szCs w:val="18"/>
              </w:rPr>
            </w:pPr>
            <w:r w:rsidRPr="002967A5">
              <w:rPr>
                <w:sz w:val="20"/>
                <w:szCs w:val="18"/>
              </w:rPr>
              <w:t>Assistance comptable et comptes annuels</w:t>
            </w:r>
          </w:p>
        </w:tc>
        <w:tc>
          <w:tcPr>
            <w:tcW w:w="1877" w:type="dxa"/>
            <w:vAlign w:val="center"/>
          </w:tcPr>
          <w:p w14:paraId="12404BC2" w14:textId="6B77DAE6" w:rsidR="00B85020" w:rsidRPr="002967A5" w:rsidRDefault="00B85020" w:rsidP="00885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967A5">
              <w:rPr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1809" w:type="dxa"/>
            <w:vAlign w:val="center"/>
          </w:tcPr>
          <w:p w14:paraId="12404BC3" w14:textId="70158903" w:rsidR="00B85020" w:rsidRPr="002967A5" w:rsidRDefault="00B85020" w:rsidP="00885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967A5">
              <w:rPr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1417" w:type="dxa"/>
            <w:vAlign w:val="center"/>
          </w:tcPr>
          <w:p w14:paraId="12404BC4" w14:textId="053621D1" w:rsidR="00B85020" w:rsidRPr="002967A5" w:rsidRDefault="00B85020" w:rsidP="00885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967A5">
              <w:rPr>
                <w:color w:val="DF001A" w:themeColor="text2" w:themeShade="BF"/>
                <w:sz w:val="20"/>
                <w:szCs w:val="18"/>
              </w:rPr>
              <w:t>XXX</w:t>
            </w:r>
          </w:p>
        </w:tc>
      </w:tr>
      <w:tr w:rsidR="00B85020" w:rsidRPr="002967A5" w14:paraId="12404BCA" w14:textId="77777777" w:rsidTr="00885471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2404BC6" w14:textId="77777777" w:rsidR="00B85020" w:rsidRPr="002967A5" w:rsidRDefault="00B85020" w:rsidP="00B85020">
            <w:pPr>
              <w:rPr>
                <w:sz w:val="20"/>
                <w:szCs w:val="18"/>
              </w:rPr>
            </w:pPr>
            <w:r w:rsidRPr="002967A5">
              <w:rPr>
                <w:sz w:val="20"/>
                <w:szCs w:val="18"/>
              </w:rPr>
              <w:t>Assistance à la gestion sociale</w:t>
            </w:r>
          </w:p>
        </w:tc>
        <w:tc>
          <w:tcPr>
            <w:tcW w:w="1877" w:type="dxa"/>
            <w:vAlign w:val="center"/>
          </w:tcPr>
          <w:p w14:paraId="12404BC7" w14:textId="08BC0DCB" w:rsidR="00B85020" w:rsidRPr="002967A5" w:rsidRDefault="00B85020" w:rsidP="008854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967A5">
              <w:rPr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1809" w:type="dxa"/>
            <w:vAlign w:val="center"/>
          </w:tcPr>
          <w:p w14:paraId="12404BC8" w14:textId="3169E76F" w:rsidR="00B85020" w:rsidRPr="002967A5" w:rsidRDefault="00B85020" w:rsidP="008854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967A5">
              <w:rPr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1417" w:type="dxa"/>
            <w:vAlign w:val="center"/>
          </w:tcPr>
          <w:p w14:paraId="12404BC9" w14:textId="46E05A20" w:rsidR="00B85020" w:rsidRPr="002967A5" w:rsidRDefault="00B85020" w:rsidP="008854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967A5">
              <w:rPr>
                <w:color w:val="DF001A" w:themeColor="text2" w:themeShade="BF"/>
                <w:sz w:val="20"/>
                <w:szCs w:val="18"/>
              </w:rPr>
              <w:t>XXX</w:t>
            </w:r>
          </w:p>
        </w:tc>
      </w:tr>
      <w:tr w:rsidR="00B85020" w:rsidRPr="002967A5" w14:paraId="12404BCF" w14:textId="77777777" w:rsidTr="008854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2404BCB" w14:textId="77777777" w:rsidR="00B85020" w:rsidRPr="002967A5" w:rsidRDefault="00B85020" w:rsidP="00B85020">
            <w:pPr>
              <w:rPr>
                <w:sz w:val="20"/>
                <w:szCs w:val="18"/>
              </w:rPr>
            </w:pPr>
            <w:r w:rsidRPr="002967A5">
              <w:rPr>
                <w:sz w:val="20"/>
                <w:szCs w:val="18"/>
              </w:rPr>
              <w:t>Assistance à la gestion fiscale</w:t>
            </w:r>
          </w:p>
        </w:tc>
        <w:tc>
          <w:tcPr>
            <w:tcW w:w="1877" w:type="dxa"/>
            <w:vAlign w:val="center"/>
          </w:tcPr>
          <w:p w14:paraId="12404BCC" w14:textId="27EE5E6F" w:rsidR="00B85020" w:rsidRPr="002967A5" w:rsidRDefault="00B85020" w:rsidP="00885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967A5">
              <w:rPr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1809" w:type="dxa"/>
            <w:vAlign w:val="center"/>
          </w:tcPr>
          <w:p w14:paraId="12404BCD" w14:textId="7EA995DF" w:rsidR="00B85020" w:rsidRPr="002967A5" w:rsidRDefault="00B85020" w:rsidP="00885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967A5">
              <w:rPr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1417" w:type="dxa"/>
            <w:vAlign w:val="center"/>
          </w:tcPr>
          <w:p w14:paraId="12404BCE" w14:textId="4AE78C24" w:rsidR="00B85020" w:rsidRPr="002967A5" w:rsidRDefault="00B85020" w:rsidP="0088547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18"/>
              </w:rPr>
            </w:pPr>
            <w:r w:rsidRPr="002967A5">
              <w:rPr>
                <w:color w:val="DF001A" w:themeColor="text2" w:themeShade="BF"/>
                <w:sz w:val="20"/>
                <w:szCs w:val="18"/>
              </w:rPr>
              <w:t>XXX</w:t>
            </w:r>
          </w:p>
        </w:tc>
      </w:tr>
      <w:tr w:rsidR="00B85020" w:rsidRPr="002967A5" w14:paraId="12404BD4" w14:textId="77777777" w:rsidTr="00885471">
        <w:trPr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2404BD0" w14:textId="77777777" w:rsidR="00B85020" w:rsidRPr="002967A5" w:rsidRDefault="00B85020" w:rsidP="00B85020">
            <w:pPr>
              <w:rPr>
                <w:b w:val="0"/>
                <w:bCs w:val="0"/>
                <w:sz w:val="20"/>
                <w:szCs w:val="18"/>
              </w:rPr>
            </w:pPr>
            <w:r w:rsidRPr="002967A5">
              <w:rPr>
                <w:sz w:val="20"/>
                <w:szCs w:val="18"/>
              </w:rPr>
              <w:t>Total</w:t>
            </w:r>
          </w:p>
        </w:tc>
        <w:tc>
          <w:tcPr>
            <w:tcW w:w="1877" w:type="dxa"/>
            <w:vAlign w:val="center"/>
          </w:tcPr>
          <w:p w14:paraId="12404BD1" w14:textId="2FF80BEF" w:rsidR="00B85020" w:rsidRPr="002967A5" w:rsidRDefault="00B85020" w:rsidP="008854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  <w:r w:rsidRPr="002967A5">
              <w:rPr>
                <w:b/>
                <w:bCs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1809" w:type="dxa"/>
            <w:vAlign w:val="center"/>
          </w:tcPr>
          <w:p w14:paraId="12404BD2" w14:textId="59EE94E8" w:rsidR="00B85020" w:rsidRPr="002967A5" w:rsidRDefault="00B85020" w:rsidP="008854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  <w:r w:rsidRPr="002967A5">
              <w:rPr>
                <w:b/>
                <w:bCs/>
                <w:color w:val="DF001A" w:themeColor="text2" w:themeShade="BF"/>
                <w:sz w:val="20"/>
                <w:szCs w:val="18"/>
              </w:rPr>
              <w:t>XXX</w:t>
            </w:r>
          </w:p>
        </w:tc>
        <w:tc>
          <w:tcPr>
            <w:tcW w:w="1417" w:type="dxa"/>
            <w:vAlign w:val="center"/>
          </w:tcPr>
          <w:p w14:paraId="12404BD3" w14:textId="30D37441" w:rsidR="00B85020" w:rsidRPr="002967A5" w:rsidRDefault="00B85020" w:rsidP="0088547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18"/>
              </w:rPr>
            </w:pPr>
            <w:r w:rsidRPr="002967A5">
              <w:rPr>
                <w:b/>
                <w:bCs/>
                <w:color w:val="DF001A" w:themeColor="text2" w:themeShade="BF"/>
                <w:sz w:val="20"/>
                <w:szCs w:val="18"/>
              </w:rPr>
              <w:t>XXX</w:t>
            </w:r>
          </w:p>
        </w:tc>
      </w:tr>
    </w:tbl>
    <w:p w14:paraId="12404BD5" w14:textId="77777777" w:rsidR="00340CD3" w:rsidRDefault="00340CD3" w:rsidP="00DC7056">
      <w:pPr>
        <w:rPr>
          <w:rFonts w:eastAsia="+mn-ea"/>
        </w:rPr>
      </w:pPr>
    </w:p>
    <w:p w14:paraId="12404BD6" w14:textId="77777777" w:rsidR="005652E4" w:rsidRDefault="005652E4" w:rsidP="005652E4">
      <w:pPr>
        <w:pStyle w:val="Puce1"/>
        <w:rPr>
          <w:rFonts w:eastAsia="+mn-ea"/>
        </w:rPr>
      </w:pPr>
      <w:r>
        <w:rPr>
          <w:rFonts w:eastAsia="+mn-ea"/>
        </w:rPr>
        <w:t>Explications sur les écarts constatés</w:t>
      </w:r>
    </w:p>
    <w:p w14:paraId="12404BD7" w14:textId="77777777" w:rsidR="005652E4" w:rsidRDefault="008A5EC6" w:rsidP="005652E4">
      <w:pPr>
        <w:pStyle w:val="Puce20"/>
        <w:rPr>
          <w:rFonts w:eastAsia="+mn-ea"/>
        </w:rPr>
      </w:pPr>
      <w:r w:rsidRPr="00BA346C">
        <w:rPr>
          <w:rFonts w:eastAsia="+mn-ea"/>
          <w:color w:val="F79646" w:themeColor="accent6"/>
        </w:rPr>
        <w:t>(</w:t>
      </w:r>
      <w:proofErr w:type="gramStart"/>
      <w:r w:rsidRPr="00BA346C">
        <w:rPr>
          <w:rFonts w:eastAsia="+mn-ea"/>
          <w:color w:val="F79646" w:themeColor="accent6"/>
        </w:rPr>
        <w:t>par</w:t>
      </w:r>
      <w:proofErr w:type="gramEnd"/>
      <w:r w:rsidRPr="00BA346C">
        <w:rPr>
          <w:rFonts w:eastAsia="+mn-ea"/>
          <w:color w:val="F79646" w:themeColor="accent6"/>
        </w:rPr>
        <w:t xml:space="preserve"> exemple)</w:t>
      </w:r>
      <w:r>
        <w:rPr>
          <w:rFonts w:eastAsia="+mn-ea"/>
        </w:rPr>
        <w:t xml:space="preserve"> </w:t>
      </w:r>
      <w:r w:rsidR="005652E4">
        <w:rPr>
          <w:rFonts w:eastAsia="+mn-ea"/>
        </w:rPr>
        <w:t xml:space="preserve">Temps passés plus importants que ceux budgétés dans la lettre de mission </w:t>
      </w:r>
      <w:r w:rsidR="005652E4">
        <w:t>(</w:t>
      </w:r>
      <w:r w:rsidR="005652E4" w:rsidRPr="00CE31F6">
        <w:rPr>
          <w:i/>
          <w:color w:val="DF001A" w:themeColor="text2" w:themeShade="BF"/>
        </w:rPr>
        <w:t>ou</w:t>
      </w:r>
      <w:r w:rsidR="005652E4">
        <w:rPr>
          <w:rFonts w:eastAsia="+mn-ea"/>
        </w:rPr>
        <w:t xml:space="preserve"> </w:t>
      </w:r>
      <w:r w:rsidR="00793E80">
        <w:rPr>
          <w:rFonts w:eastAsia="+mn-ea"/>
        </w:rPr>
        <w:t xml:space="preserve">intervention de collaborateurs d’un niveau plus élevé </w:t>
      </w:r>
      <w:r w:rsidR="00793E80" w:rsidRPr="00CE31F6">
        <w:rPr>
          <w:i/>
          <w:color w:val="DF001A" w:themeColor="text2" w:themeShade="BF"/>
        </w:rPr>
        <w:t>ou</w:t>
      </w:r>
      <w:r w:rsidR="00793E80" w:rsidRPr="005652E4">
        <w:rPr>
          <w:rFonts w:eastAsia="+mn-ea"/>
        </w:rPr>
        <w:t xml:space="preserve"> </w:t>
      </w:r>
      <w:r w:rsidR="00793E80">
        <w:rPr>
          <w:rFonts w:eastAsia="+mn-ea"/>
        </w:rPr>
        <w:t xml:space="preserve">nécessité d’une </w:t>
      </w:r>
      <w:r w:rsidR="005652E4">
        <w:rPr>
          <w:rFonts w:eastAsia="+mn-ea"/>
        </w:rPr>
        <w:t xml:space="preserve">supervision plus </w:t>
      </w:r>
      <w:r w:rsidR="00793E80">
        <w:rPr>
          <w:rFonts w:eastAsia="+mn-ea"/>
        </w:rPr>
        <w:t>régulière</w:t>
      </w:r>
      <w:r w:rsidR="005652E4" w:rsidRPr="005652E4">
        <w:rPr>
          <w:i/>
          <w:color w:val="DF001A" w:themeColor="text2" w:themeShade="BF"/>
        </w:rPr>
        <w:t xml:space="preserve"> </w:t>
      </w:r>
      <w:r w:rsidR="005652E4" w:rsidRPr="00CE31F6">
        <w:rPr>
          <w:i/>
          <w:color w:val="DF001A" w:themeColor="text2" w:themeShade="BF"/>
        </w:rPr>
        <w:t>ou</w:t>
      </w:r>
      <w:r w:rsidR="00793E80">
        <w:rPr>
          <w:rFonts w:eastAsia="+mn-ea"/>
        </w:rPr>
        <w:t> </w:t>
      </w:r>
      <w:r w:rsidR="005652E4">
        <w:rPr>
          <w:rFonts w:eastAsia="+mn-ea"/>
        </w:rPr>
        <w:t>...)</w:t>
      </w:r>
    </w:p>
    <w:p w14:paraId="12404BD8" w14:textId="77777777" w:rsidR="005652E4" w:rsidRPr="005652E4" w:rsidRDefault="005652E4" w:rsidP="005652E4"/>
    <w:p w14:paraId="12404BD9" w14:textId="77777777" w:rsidR="00340CD3" w:rsidRDefault="00340CD3" w:rsidP="00DC7056">
      <w:pPr>
        <w:rPr>
          <w:rFonts w:eastAsia="+mn-ea"/>
          <w:i/>
          <w:color w:val="DF001A" w:themeColor="text2" w:themeShade="BF"/>
        </w:rPr>
      </w:pPr>
      <w:r>
        <w:rPr>
          <w:i/>
          <w:color w:val="DF001A" w:themeColor="text2" w:themeShade="BF"/>
        </w:rPr>
        <w:t>(</w:t>
      </w:r>
      <w:r w:rsidRPr="00000C19">
        <w:rPr>
          <w:i/>
          <w:color w:val="DF001A" w:themeColor="text2" w:themeShade="BF"/>
        </w:rPr>
        <w:t>A compléter le cas échéant</w:t>
      </w:r>
      <w:r w:rsidRPr="00D544CD">
        <w:rPr>
          <w:i/>
          <w:color w:val="DF001A" w:themeColor="text2" w:themeShade="BF"/>
        </w:rPr>
        <w:t xml:space="preserve"> </w:t>
      </w:r>
      <w:r>
        <w:rPr>
          <w:i/>
          <w:color w:val="DF001A" w:themeColor="text2" w:themeShade="BF"/>
        </w:rPr>
        <w:t>avec le paragraphe suivant</w:t>
      </w:r>
      <w:r>
        <w:rPr>
          <w:rFonts w:eastAsia="+mn-ea"/>
          <w:i/>
          <w:color w:val="DF001A" w:themeColor="text2" w:themeShade="BF"/>
        </w:rPr>
        <w:t xml:space="preserve"> et à </w:t>
      </w:r>
      <w:r w:rsidRPr="00340CD3">
        <w:rPr>
          <w:rFonts w:eastAsia="+mn-ea"/>
          <w:i/>
          <w:color w:val="DF001A" w:themeColor="text2" w:themeShade="BF"/>
        </w:rPr>
        <w:t>relier avec l’éventuel complément de facturation ci-dessous</w:t>
      </w:r>
      <w:r>
        <w:rPr>
          <w:rFonts w:eastAsia="+mn-ea"/>
          <w:i/>
          <w:color w:val="DF001A" w:themeColor="text2" w:themeShade="BF"/>
        </w:rPr>
        <w:t>)</w:t>
      </w:r>
    </w:p>
    <w:p w14:paraId="12404BDA" w14:textId="77777777" w:rsidR="00340CD3" w:rsidRDefault="00340CD3" w:rsidP="00340CD3">
      <w:pPr>
        <w:pStyle w:val="Puce1"/>
        <w:rPr>
          <w:rFonts w:eastAsia="+mn-ea"/>
        </w:rPr>
      </w:pPr>
      <w:r>
        <w:rPr>
          <w:rFonts w:eastAsia="+mn-ea"/>
        </w:rPr>
        <w:t>Complément de facturation nécessaire</w:t>
      </w:r>
    </w:p>
    <w:p w14:paraId="12404BDB" w14:textId="77777777" w:rsidR="00340CD3" w:rsidRPr="004F6F4C" w:rsidRDefault="00340CD3" w:rsidP="00340CD3">
      <w:pPr>
        <w:pStyle w:val="Puce20"/>
        <w:rPr>
          <w:rFonts w:eastAsia="+mn-ea"/>
          <w:i/>
          <w:color w:val="DF001A" w:themeColor="text2" w:themeShade="BF"/>
        </w:rPr>
      </w:pPr>
      <w:r w:rsidRPr="004F6F4C">
        <w:rPr>
          <w:rFonts w:eastAsia="+mn-ea"/>
          <w:i/>
          <w:color w:val="DF001A" w:themeColor="text2" w:themeShade="BF"/>
        </w:rPr>
        <w:t>Oui / Non</w:t>
      </w:r>
    </w:p>
    <w:p w14:paraId="12404BDC" w14:textId="77777777" w:rsidR="00340CD3" w:rsidRPr="00C44B57" w:rsidRDefault="00314623" w:rsidP="00314623">
      <w:pPr>
        <w:pStyle w:val="Puce20"/>
        <w:rPr>
          <w:rFonts w:eastAsia="+mn-ea"/>
        </w:rPr>
      </w:pPr>
      <w:r>
        <w:rPr>
          <w:rFonts w:eastAsia="+mn-ea"/>
        </w:rPr>
        <w:t xml:space="preserve">Montant à facturer : </w:t>
      </w:r>
      <w:r w:rsidRPr="00CE31F6">
        <w:rPr>
          <w:i/>
          <w:color w:val="DF001A" w:themeColor="text2" w:themeShade="BF"/>
        </w:rPr>
        <w:t>XXX</w:t>
      </w:r>
      <w:r>
        <w:t xml:space="preserve"> euros HT</w:t>
      </w:r>
    </w:p>
    <w:p w14:paraId="12404BDD" w14:textId="77777777" w:rsidR="00C44B57" w:rsidRPr="00C44B57" w:rsidRDefault="00C44B57" w:rsidP="00C44B57">
      <w:pPr>
        <w:rPr>
          <w:rFonts w:eastAsia="+mn-ea"/>
        </w:rPr>
      </w:pPr>
    </w:p>
    <w:p w14:paraId="12404BDE" w14:textId="77777777" w:rsidR="00DC7056" w:rsidRDefault="00B70837" w:rsidP="00C44B57">
      <w:pPr>
        <w:pStyle w:val="Titre3"/>
        <w:rPr>
          <w:rFonts w:eastAsia="+mn-ea"/>
        </w:rPr>
      </w:pPr>
      <w:bookmarkStart w:id="41" w:name="_Toc208122130"/>
      <w:bookmarkStart w:id="42" w:name="_Toc208122301"/>
      <w:r>
        <w:rPr>
          <w:rFonts w:eastAsia="+mn-ea"/>
        </w:rPr>
        <w:t>Honoraires, s</w:t>
      </w:r>
      <w:r w:rsidR="00DC7056" w:rsidRPr="00B12D60">
        <w:rPr>
          <w:rFonts w:eastAsia="+mn-ea"/>
        </w:rPr>
        <w:t>uivi de la facturation et des règlements</w:t>
      </w:r>
      <w:bookmarkEnd w:id="41"/>
      <w:bookmarkEnd w:id="42"/>
    </w:p>
    <w:p w14:paraId="12404BE3" w14:textId="73D07AC3" w:rsidR="00DC7056" w:rsidRDefault="00E00C1C" w:rsidP="00DB5F75">
      <w:pPr>
        <w:pStyle w:val="Puce1"/>
        <w:rPr>
          <w:rFonts w:eastAsia="+mn-ea"/>
        </w:rPr>
      </w:pPr>
      <w:r>
        <w:t xml:space="preserve">Montant total des honoraires facturés : </w:t>
      </w:r>
      <w:r w:rsidRPr="00CE31F6">
        <w:rPr>
          <w:i/>
          <w:color w:val="DF001A" w:themeColor="text2" w:themeShade="BF"/>
        </w:rPr>
        <w:t>XXX</w:t>
      </w:r>
      <w:r>
        <w:t xml:space="preserve"> euros HT</w:t>
      </w:r>
    </w:p>
    <w:p w14:paraId="12404BE4" w14:textId="77777777" w:rsidR="00E00C1C" w:rsidRPr="00000C19" w:rsidRDefault="00340CD3" w:rsidP="00E00C1C">
      <w:pPr>
        <w:rPr>
          <w:i/>
          <w:color w:val="DF001A" w:themeColor="text2" w:themeShade="BF"/>
        </w:rPr>
      </w:pPr>
      <w:r>
        <w:rPr>
          <w:i/>
          <w:color w:val="DF001A" w:themeColor="text2" w:themeShade="BF"/>
        </w:rPr>
        <w:t>(</w:t>
      </w:r>
      <w:r w:rsidR="00E00C1C" w:rsidRPr="00000C19">
        <w:rPr>
          <w:i/>
          <w:color w:val="DF001A" w:themeColor="text2" w:themeShade="BF"/>
        </w:rPr>
        <w:t>A compléter le cas échéant</w:t>
      </w:r>
      <w:r w:rsidR="00E00C1C" w:rsidRPr="00D544CD">
        <w:rPr>
          <w:i/>
          <w:color w:val="DF001A" w:themeColor="text2" w:themeShade="BF"/>
        </w:rPr>
        <w:t xml:space="preserve"> </w:t>
      </w:r>
      <w:r w:rsidR="00E00C1C">
        <w:rPr>
          <w:i/>
          <w:color w:val="DF001A" w:themeColor="text2" w:themeShade="BF"/>
        </w:rPr>
        <w:t>avec le paragraphe suivant</w:t>
      </w:r>
      <w:r w:rsidR="00E00C1C" w:rsidRPr="00000C19">
        <w:rPr>
          <w:i/>
          <w:color w:val="DF001A" w:themeColor="text2" w:themeShade="BF"/>
        </w:rPr>
        <w:t>)</w:t>
      </w:r>
    </w:p>
    <w:p w14:paraId="12404BE5" w14:textId="77777777" w:rsidR="00E00C1C" w:rsidRDefault="00E00C1C" w:rsidP="00E00C1C">
      <w:pPr>
        <w:pStyle w:val="Puce1"/>
        <w:rPr>
          <w:rFonts w:eastAsia="+mn-ea"/>
        </w:rPr>
      </w:pPr>
      <w:r>
        <w:rPr>
          <w:rFonts w:eastAsia="+mn-ea"/>
        </w:rPr>
        <w:t xml:space="preserve">Complément d’honoraires </w:t>
      </w:r>
      <w:r w:rsidR="009713BA">
        <w:rPr>
          <w:rFonts w:eastAsia="+mn-ea"/>
        </w:rPr>
        <w:t>à facturer</w:t>
      </w:r>
      <w:r w:rsidR="009713BA" w:rsidRPr="009713BA">
        <w:rPr>
          <w:i/>
          <w:color w:val="DF001A" w:themeColor="text2" w:themeShade="BF"/>
        </w:rPr>
        <w:t xml:space="preserve"> </w:t>
      </w:r>
      <w:r w:rsidR="009713BA">
        <w:rPr>
          <w:i/>
          <w:color w:val="DF001A" w:themeColor="text2" w:themeShade="BF"/>
        </w:rPr>
        <w:t xml:space="preserve">ou </w:t>
      </w:r>
      <w:r w:rsidR="008228DE" w:rsidRPr="009713BA">
        <w:rPr>
          <w:i/>
          <w:color w:val="DF001A" w:themeColor="text2" w:themeShade="BF"/>
        </w:rPr>
        <w:t>facturé</w:t>
      </w:r>
      <w:r w:rsidR="008228DE">
        <w:rPr>
          <w:rFonts w:eastAsia="+mn-ea"/>
        </w:rPr>
        <w:t xml:space="preserve"> : </w:t>
      </w:r>
      <w:r w:rsidR="008228DE" w:rsidRPr="00CE31F6">
        <w:rPr>
          <w:i/>
          <w:color w:val="DF001A" w:themeColor="text2" w:themeShade="BF"/>
        </w:rPr>
        <w:t>XXX</w:t>
      </w:r>
      <w:r w:rsidR="008228DE">
        <w:t xml:space="preserve"> euros HT</w:t>
      </w:r>
    </w:p>
    <w:p w14:paraId="12404BE7" w14:textId="77777777" w:rsidR="00E00C1C" w:rsidRDefault="00E00C1C" w:rsidP="008228DE">
      <w:pPr>
        <w:pStyle w:val="Puce1"/>
        <w:rPr>
          <w:rFonts w:eastAsia="+mn-ea"/>
        </w:rPr>
      </w:pPr>
      <w:r>
        <w:rPr>
          <w:rFonts w:eastAsia="+mn-ea"/>
        </w:rPr>
        <w:t>Factures</w:t>
      </w:r>
      <w:r w:rsidR="009713BA">
        <w:rPr>
          <w:rFonts w:eastAsia="+mn-ea"/>
        </w:rPr>
        <w:t xml:space="preserve"> émises pour la mission de l’exercice</w:t>
      </w:r>
      <w:r>
        <w:rPr>
          <w:rFonts w:eastAsia="+mn-ea"/>
        </w:rPr>
        <w:t xml:space="preserve"> </w:t>
      </w:r>
      <w:r w:rsidR="008228DE">
        <w:rPr>
          <w:rFonts w:eastAsia="+mn-ea"/>
        </w:rPr>
        <w:t>non réglées à ce jour</w:t>
      </w:r>
    </w:p>
    <w:p w14:paraId="12404BE8" w14:textId="77777777" w:rsidR="00DC7056" w:rsidRPr="008228DE" w:rsidRDefault="008228DE" w:rsidP="008228DE">
      <w:pPr>
        <w:pStyle w:val="Puce20"/>
        <w:rPr>
          <w:rFonts w:eastAsia="+mn-ea"/>
        </w:rPr>
      </w:pPr>
      <w:r>
        <w:rPr>
          <w:rFonts w:eastAsia="+mn-ea"/>
        </w:rPr>
        <w:t xml:space="preserve">Facture n° </w:t>
      </w:r>
      <w:r w:rsidRPr="00CE31F6">
        <w:rPr>
          <w:i/>
          <w:color w:val="DF001A" w:themeColor="text2" w:themeShade="BF"/>
        </w:rPr>
        <w:t>XXX</w:t>
      </w:r>
      <w:r>
        <w:t xml:space="preserve"> </w:t>
      </w:r>
      <w:proofErr w:type="gramStart"/>
      <w:r>
        <w:t xml:space="preserve">du </w:t>
      </w:r>
      <w:r w:rsidRPr="008228DE">
        <w:rPr>
          <w:color w:val="DF001A" w:themeColor="text2" w:themeShade="BF"/>
        </w:rPr>
        <w:t>date</w:t>
      </w:r>
      <w:proofErr w:type="gramEnd"/>
      <w:r>
        <w:t xml:space="preserve"> et d’un montant de </w:t>
      </w:r>
      <w:r w:rsidRPr="00CE31F6">
        <w:rPr>
          <w:i/>
          <w:color w:val="DF001A" w:themeColor="text2" w:themeShade="BF"/>
        </w:rPr>
        <w:t>XXX</w:t>
      </w:r>
      <w:r>
        <w:rPr>
          <w:i/>
          <w:color w:val="DF001A" w:themeColor="text2" w:themeShade="BF"/>
        </w:rPr>
        <w:t xml:space="preserve"> </w:t>
      </w:r>
      <w:r>
        <w:t>euros</w:t>
      </w:r>
    </w:p>
    <w:p w14:paraId="12404BE9" w14:textId="77777777" w:rsidR="008228DE" w:rsidRPr="005F7956" w:rsidRDefault="008228DE" w:rsidP="008228DE">
      <w:pPr>
        <w:pStyle w:val="Puce20"/>
        <w:rPr>
          <w:rFonts w:eastAsia="+mn-ea"/>
        </w:rPr>
      </w:pPr>
      <w:r>
        <w:rPr>
          <w:rFonts w:eastAsia="+mn-ea"/>
        </w:rPr>
        <w:t xml:space="preserve">Facture n° </w:t>
      </w:r>
      <w:r w:rsidRPr="00CE31F6">
        <w:rPr>
          <w:i/>
          <w:color w:val="DF001A" w:themeColor="text2" w:themeShade="BF"/>
        </w:rPr>
        <w:t>XXX</w:t>
      </w:r>
      <w:r>
        <w:t xml:space="preserve"> </w:t>
      </w:r>
      <w:proofErr w:type="gramStart"/>
      <w:r>
        <w:t xml:space="preserve">du </w:t>
      </w:r>
      <w:r w:rsidRPr="008228DE">
        <w:rPr>
          <w:color w:val="DF001A" w:themeColor="text2" w:themeShade="BF"/>
        </w:rPr>
        <w:t>date</w:t>
      </w:r>
      <w:proofErr w:type="gramEnd"/>
      <w:r>
        <w:t xml:space="preserve"> et d’un montant de </w:t>
      </w:r>
      <w:r w:rsidRPr="00CE31F6">
        <w:rPr>
          <w:i/>
          <w:color w:val="DF001A" w:themeColor="text2" w:themeShade="BF"/>
        </w:rPr>
        <w:t>XXX</w:t>
      </w:r>
      <w:r>
        <w:rPr>
          <w:i/>
          <w:color w:val="DF001A" w:themeColor="text2" w:themeShade="BF"/>
        </w:rPr>
        <w:t xml:space="preserve"> </w:t>
      </w:r>
      <w:r>
        <w:t>euros</w:t>
      </w:r>
    </w:p>
    <w:p w14:paraId="0F503E73" w14:textId="77777777" w:rsidR="00DB5F75" w:rsidRDefault="00DB5F75" w:rsidP="005F7956">
      <w:pPr>
        <w:rPr>
          <w:rFonts w:eastAsia="+mn-ea"/>
        </w:rPr>
        <w:sectPr w:rsidR="00DB5F75" w:rsidSect="00AF070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2404BED" w14:textId="77777777" w:rsidR="00DC7056" w:rsidRDefault="00B70837" w:rsidP="00DC7056">
      <w:pPr>
        <w:pStyle w:val="Titre2"/>
      </w:pPr>
      <w:bookmarkStart w:id="43" w:name="_Toc208122131"/>
      <w:bookmarkStart w:id="44" w:name="_Toc208122302"/>
      <w:r>
        <w:lastRenderedPageBreak/>
        <w:t>M</w:t>
      </w:r>
      <w:r w:rsidR="00DC7056">
        <w:t>aintien de la mission et lettre de mission</w:t>
      </w:r>
      <w:bookmarkEnd w:id="43"/>
      <w:bookmarkEnd w:id="44"/>
    </w:p>
    <w:p w14:paraId="12404BEE" w14:textId="77777777" w:rsidR="00DC7056" w:rsidRDefault="00DC7056" w:rsidP="00C44B57">
      <w:pPr>
        <w:pStyle w:val="Titre3"/>
        <w:rPr>
          <w:rFonts w:eastAsia="+mn-ea"/>
        </w:rPr>
      </w:pPr>
      <w:bookmarkStart w:id="45" w:name="_Toc208122132"/>
      <w:bookmarkStart w:id="46" w:name="_Toc208122303"/>
      <w:r>
        <w:rPr>
          <w:rFonts w:eastAsia="+mn-ea"/>
        </w:rPr>
        <w:t>Maintien de la mission</w:t>
      </w:r>
      <w:bookmarkEnd w:id="45"/>
      <w:bookmarkEnd w:id="46"/>
      <w:r>
        <w:rPr>
          <w:rFonts w:eastAsia="+mn-ea"/>
        </w:rPr>
        <w:t xml:space="preserve"> </w:t>
      </w:r>
    </w:p>
    <w:p w14:paraId="12404BEF" w14:textId="77777777" w:rsidR="00DC7056" w:rsidRDefault="004F6F4C" w:rsidP="004F6F4C">
      <w:pPr>
        <w:pStyle w:val="Puce1"/>
        <w:rPr>
          <w:rFonts w:eastAsia="+mn-ea"/>
        </w:rPr>
      </w:pPr>
      <w:r>
        <w:rPr>
          <w:rFonts w:eastAsia="+mn-ea"/>
        </w:rPr>
        <w:t xml:space="preserve">Questionnaire de maintien de la mission renseigné : </w:t>
      </w:r>
      <w:r>
        <w:rPr>
          <w:i/>
          <w:color w:val="DF001A" w:themeColor="text2" w:themeShade="BF"/>
        </w:rPr>
        <w:t>oui</w:t>
      </w:r>
      <w:r w:rsidRPr="004F6F4C">
        <w:rPr>
          <w:i/>
          <w:color w:val="DF001A" w:themeColor="text2" w:themeShade="BF"/>
        </w:rPr>
        <w:t xml:space="preserve"> / </w:t>
      </w:r>
      <w:r>
        <w:rPr>
          <w:i/>
          <w:color w:val="DF001A" w:themeColor="text2" w:themeShade="BF"/>
        </w:rPr>
        <w:t>n</w:t>
      </w:r>
      <w:r w:rsidRPr="004F6F4C">
        <w:rPr>
          <w:i/>
          <w:color w:val="DF001A" w:themeColor="text2" w:themeShade="BF"/>
        </w:rPr>
        <w:t>on</w:t>
      </w:r>
    </w:p>
    <w:p w14:paraId="12404BF0" w14:textId="77777777" w:rsidR="00DC7056" w:rsidRPr="00EE5AA5" w:rsidRDefault="004F6F4C" w:rsidP="004F6F4C">
      <w:pPr>
        <w:pStyle w:val="Puce20"/>
        <w:rPr>
          <w:rFonts w:eastAsia="+mn-ea"/>
        </w:rPr>
      </w:pPr>
      <w:r>
        <w:rPr>
          <w:rFonts w:eastAsia="+mn-ea"/>
        </w:rPr>
        <w:t xml:space="preserve">Conclusion : </w:t>
      </w:r>
      <w:r w:rsidRPr="004F6F4C">
        <w:rPr>
          <w:i/>
          <w:color w:val="DF001A" w:themeColor="text2" w:themeShade="BF"/>
        </w:rPr>
        <w:t>maintien / rupture de la mission</w:t>
      </w:r>
    </w:p>
    <w:p w14:paraId="12404BF1" w14:textId="77777777" w:rsidR="00EE5AA5" w:rsidRPr="00EE5AA5" w:rsidRDefault="00EE5AA5" w:rsidP="00EE5AA5">
      <w:pPr>
        <w:rPr>
          <w:rFonts w:eastAsia="+mn-ea"/>
        </w:rPr>
      </w:pPr>
    </w:p>
    <w:p w14:paraId="12404BF2" w14:textId="77777777" w:rsidR="00DC7056" w:rsidRDefault="00DC7056" w:rsidP="00C44B57">
      <w:pPr>
        <w:pStyle w:val="Titre3"/>
        <w:rPr>
          <w:rFonts w:eastAsia="+mn-ea"/>
        </w:rPr>
      </w:pPr>
      <w:bookmarkStart w:id="47" w:name="_Toc208122133"/>
      <w:bookmarkStart w:id="48" w:name="_Toc208122304"/>
      <w:r>
        <w:rPr>
          <w:rFonts w:eastAsia="+mn-ea"/>
        </w:rPr>
        <w:t>Lettre de mission</w:t>
      </w:r>
      <w:bookmarkEnd w:id="47"/>
      <w:bookmarkEnd w:id="48"/>
    </w:p>
    <w:p w14:paraId="12404BF3" w14:textId="77777777" w:rsidR="00DC7056" w:rsidRPr="008727C9" w:rsidRDefault="004F6F4C" w:rsidP="004F6F4C">
      <w:pPr>
        <w:pStyle w:val="Puce1"/>
        <w:rPr>
          <w:rFonts w:eastAsia="+mn-ea"/>
        </w:rPr>
      </w:pPr>
      <w:r>
        <w:t>Lettre de mission n°</w:t>
      </w:r>
      <w:r w:rsidRPr="008041EF">
        <w:rPr>
          <w:i/>
          <w:color w:val="DF001A" w:themeColor="text2" w:themeShade="BF"/>
        </w:rPr>
        <w:t xml:space="preserve"> </w:t>
      </w:r>
      <w:r w:rsidRPr="00CE31F6">
        <w:rPr>
          <w:i/>
          <w:color w:val="DF001A" w:themeColor="text2" w:themeShade="BF"/>
        </w:rPr>
        <w:t>XXX</w:t>
      </w:r>
      <w:r>
        <w:t xml:space="preserve"> signée en date du </w:t>
      </w:r>
      <w:r w:rsidRPr="004F6F4C">
        <w:rPr>
          <w:color w:val="DF001A" w:themeColor="text2" w:themeShade="BF"/>
        </w:rPr>
        <w:t>JJ/MM/AAAA</w:t>
      </w:r>
    </w:p>
    <w:p w14:paraId="12404BF4" w14:textId="77777777" w:rsidR="004F6F4C" w:rsidRDefault="004F6F4C" w:rsidP="004F6F4C">
      <w:pPr>
        <w:pStyle w:val="Puce1"/>
      </w:pPr>
      <w:r>
        <w:t xml:space="preserve">Modifications substantielles </w:t>
      </w:r>
      <w:r w:rsidR="00EE5AA5">
        <w:t xml:space="preserve">de la mission </w:t>
      </w:r>
      <w:r>
        <w:t xml:space="preserve">nécessitant un avenant : </w:t>
      </w:r>
      <w:r w:rsidR="009713BA">
        <w:rPr>
          <w:i/>
          <w:color w:val="DF001A" w:themeColor="text2" w:themeShade="BF"/>
        </w:rPr>
        <w:t>oui</w:t>
      </w:r>
      <w:r w:rsidR="009713BA" w:rsidRPr="004F6F4C">
        <w:rPr>
          <w:i/>
          <w:color w:val="DF001A" w:themeColor="text2" w:themeShade="BF"/>
        </w:rPr>
        <w:t xml:space="preserve"> / </w:t>
      </w:r>
      <w:r w:rsidR="009713BA">
        <w:rPr>
          <w:i/>
          <w:color w:val="DF001A" w:themeColor="text2" w:themeShade="BF"/>
        </w:rPr>
        <w:t>n</w:t>
      </w:r>
      <w:r w:rsidR="009713BA" w:rsidRPr="004F6F4C">
        <w:rPr>
          <w:i/>
          <w:color w:val="DF001A" w:themeColor="text2" w:themeShade="BF"/>
        </w:rPr>
        <w:t>on</w:t>
      </w:r>
    </w:p>
    <w:p w14:paraId="12404BF5" w14:textId="77777777" w:rsidR="00E249EC" w:rsidRPr="0080228A" w:rsidRDefault="004F6F4C" w:rsidP="004F6F4C">
      <w:pPr>
        <w:pStyle w:val="Puce20"/>
      </w:pPr>
      <w:r w:rsidRPr="009713BA">
        <w:rPr>
          <w:i/>
          <w:color w:val="DF001A" w:themeColor="text2" w:themeShade="BF"/>
        </w:rPr>
        <w:t>(A compléter avec les éléments de la mission faisant l’objet de l’avenant)</w:t>
      </w:r>
    </w:p>
    <w:p w14:paraId="12404BF6" w14:textId="77777777" w:rsidR="0080228A" w:rsidRDefault="0080228A" w:rsidP="0080228A"/>
    <w:p w14:paraId="12404BF7" w14:textId="77777777" w:rsidR="0080228A" w:rsidRPr="0080228A" w:rsidRDefault="0080228A" w:rsidP="0080228A"/>
    <w:p w14:paraId="12404BF8" w14:textId="77777777" w:rsidR="00C44B57" w:rsidRDefault="009713BA" w:rsidP="00C44B57">
      <w:pPr>
        <w:rPr>
          <w:i/>
          <w:color w:val="DF001A" w:themeColor="text2" w:themeShade="BF"/>
        </w:rPr>
      </w:pPr>
      <w:r>
        <w:t xml:space="preserve">Fait à </w:t>
      </w:r>
      <w:r w:rsidRPr="005F7956">
        <w:rPr>
          <w:i/>
          <w:color w:val="DF001A" w:themeColor="text2" w:themeShade="BF"/>
        </w:rPr>
        <w:t>lieu</w:t>
      </w:r>
      <w:r>
        <w:t xml:space="preserve">, le </w:t>
      </w:r>
      <w:r w:rsidRPr="005F7956">
        <w:rPr>
          <w:i/>
          <w:color w:val="DF001A" w:themeColor="text2" w:themeShade="BF"/>
        </w:rPr>
        <w:t>date</w:t>
      </w:r>
    </w:p>
    <w:p w14:paraId="12404BF9" w14:textId="77777777" w:rsidR="00DE113A" w:rsidRPr="00DE113A" w:rsidRDefault="00DE113A" w:rsidP="00DE113A"/>
    <w:sectPr w:rsidR="00DE113A" w:rsidRPr="00DE113A" w:rsidSect="00AF0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CD93B" w14:textId="77777777" w:rsidR="0006733E" w:rsidRDefault="0006733E" w:rsidP="00F165E0">
      <w:r>
        <w:separator/>
      </w:r>
    </w:p>
  </w:endnote>
  <w:endnote w:type="continuationSeparator" w:id="0">
    <w:p w14:paraId="0DC66B3E" w14:textId="77777777" w:rsidR="0006733E" w:rsidRDefault="0006733E" w:rsidP="00F16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tique Olive">
    <w:altName w:val="Arial"/>
    <w:panose1 w:val="020B0603020204030204"/>
    <w:charset w:val="00"/>
    <w:family w:val="swiss"/>
    <w:pitch w:val="variable"/>
    <w:sig w:usb0="00000005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ee Rg">
    <w:panose1 w:val="02000503000000020004"/>
    <w:charset w:val="00"/>
    <w:family w:val="modern"/>
    <w:notTrueType/>
    <w:pitch w:val="variable"/>
    <w:sig w:usb0="A00000AF" w:usb1="5000205B" w:usb2="00000000" w:usb3="00000000" w:csb0="0000009B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+mn-ea">
    <w:panose1 w:val="00000000000000000000"/>
    <w:charset w:val="00"/>
    <w:family w:val="roman"/>
    <w:notTrueType/>
    <w:pitch w:val="default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udson DB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lta Bo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04BFE" w14:textId="77777777" w:rsidR="003603C1" w:rsidRPr="0092582E" w:rsidRDefault="003603C1" w:rsidP="004B2E3C">
    <w:pPr>
      <w:pStyle w:val="Pieddepage"/>
    </w:pPr>
    <w:r>
      <w:t xml:space="preserve">Note de synthèse – Dossier </w:t>
    </w:r>
    <w:r w:rsidRPr="00270CC3">
      <w:rPr>
        <w:i/>
        <w:color w:val="DF001A" w:themeColor="text2" w:themeShade="BF"/>
      </w:rPr>
      <w:t>XXX</w:t>
    </w:r>
    <w:r>
      <w:rPr>
        <w:color w:val="C00000"/>
      </w:rPr>
      <w:t xml:space="preserve"> </w:t>
    </w:r>
    <w:r w:rsidRPr="004B2E3C">
      <w:t>– Exercice</w:t>
    </w:r>
    <w:r>
      <w:rPr>
        <w:color w:val="C00000"/>
      </w:rPr>
      <w:t xml:space="preserve"> </w:t>
    </w:r>
    <w:r>
      <w:rPr>
        <w:i/>
        <w:color w:val="DF001A" w:themeColor="text2" w:themeShade="BF"/>
      </w:rPr>
      <w:t xml:space="preserve">31 </w:t>
    </w:r>
    <w:r w:rsidRPr="00270CC3">
      <w:rPr>
        <w:i/>
        <w:color w:val="DF001A" w:themeColor="text2" w:themeShade="BF"/>
      </w:rPr>
      <w:t>décembre N</w:t>
    </w:r>
    <w:r>
      <w:tab/>
    </w:r>
    <w:sdt>
      <w:sdtPr>
        <w:id w:val="313288518"/>
        <w:docPartObj>
          <w:docPartGallery w:val="Page Numbers (Bottom of Page)"/>
          <w:docPartUnique/>
        </w:docPartObj>
      </w:sdtPr>
      <w:sdtEndPr/>
      <w:sdtContent>
        <w:sdt>
          <w:sdtPr>
            <w:id w:val="313288519"/>
            <w:docPartObj>
              <w:docPartGallery w:val="Page Numbers (Top of Page)"/>
              <w:docPartUnique/>
            </w:docPartObj>
          </w:sdtPr>
          <w:sdtEndPr/>
          <w:sdtContent>
            <w:r w:rsidRPr="004B2E3C">
              <w:t>Page</w:t>
            </w:r>
            <w:r w:rsidRPr="0092582E">
              <w:t xml:space="preserve">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061BA0"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  <w:r w:rsidRPr="0092582E">
              <w:t xml:space="preserve"> sur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061BA0">
              <w:rPr>
                <w:noProof/>
              </w:rPr>
              <w:t>12</w:t>
            </w:r>
            <w:r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D4AFA" w14:textId="77777777" w:rsidR="0006733E" w:rsidRDefault="0006733E" w:rsidP="00F165E0">
      <w:r>
        <w:separator/>
      </w:r>
    </w:p>
  </w:footnote>
  <w:footnote w:type="continuationSeparator" w:id="0">
    <w:p w14:paraId="5C173F8C" w14:textId="77777777" w:rsidR="0006733E" w:rsidRDefault="0006733E" w:rsidP="00F16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3E34"/>
    <w:multiLevelType w:val="hybridMultilevel"/>
    <w:tmpl w:val="00B6B364"/>
    <w:lvl w:ilvl="0" w:tplc="766A4DD6">
      <w:numFmt w:val="bullet"/>
      <w:pStyle w:val="numration"/>
      <w:lvlText w:val=""/>
      <w:lvlJc w:val="left"/>
      <w:pPr>
        <w:tabs>
          <w:tab w:val="num" w:pos="284"/>
        </w:tabs>
        <w:ind w:left="284" w:hanging="284"/>
      </w:pPr>
      <w:rPr>
        <w:rFonts w:ascii="Wingdings 2" w:hAnsi="Wingdings 2" w:cs="Times New Roman" w:hint="default"/>
        <w:color w:val="CC0000"/>
      </w:rPr>
    </w:lvl>
    <w:lvl w:ilvl="1" w:tplc="DAC0B4B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DC46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AE2B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90D4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7CFE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9CD7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4E38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80EDC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7B5F"/>
    <w:multiLevelType w:val="hybridMultilevel"/>
    <w:tmpl w:val="1542FAE2"/>
    <w:lvl w:ilvl="0" w:tplc="37761624">
      <w:start w:val="1"/>
      <w:numFmt w:val="bullet"/>
      <w:pStyle w:val="Puce1"/>
      <w:lvlText w:val="n"/>
      <w:lvlJc w:val="left"/>
      <w:pPr>
        <w:ind w:left="360" w:hanging="360"/>
      </w:pPr>
      <w:rPr>
        <w:rFonts w:ascii="Wingdings" w:hAnsi="Wingdings" w:hint="default"/>
        <w:color w:val="FF2B44" w:themeColor="text2"/>
        <w:sz w:val="14"/>
        <w:szCs w:val="20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B94B64"/>
    <w:multiLevelType w:val="hybridMultilevel"/>
    <w:tmpl w:val="EAB009E2"/>
    <w:lvl w:ilvl="0" w:tplc="9968C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AE42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5A279A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B08AD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06EE0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9A1FA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2686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F40BB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5ACB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854273"/>
    <w:multiLevelType w:val="hybridMultilevel"/>
    <w:tmpl w:val="17546B98"/>
    <w:lvl w:ilvl="0" w:tplc="290E477A">
      <w:start w:val="1"/>
      <w:numFmt w:val="bullet"/>
      <w:pStyle w:val="puce2"/>
      <w:lvlText w:val=""/>
      <w:lvlJc w:val="left"/>
      <w:pPr>
        <w:ind w:left="720" w:hanging="360"/>
      </w:pPr>
      <w:rPr>
        <w:rFonts w:ascii="Wingdings" w:hAnsi="Wingdings" w:hint="default"/>
        <w:color w:val="FFC000"/>
        <w:sz w:val="20"/>
        <w:szCs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95275"/>
    <w:multiLevelType w:val="hybridMultilevel"/>
    <w:tmpl w:val="065AF2B8"/>
    <w:lvl w:ilvl="0" w:tplc="4024EE9C">
      <w:start w:val="1"/>
      <w:numFmt w:val="bullet"/>
      <w:pStyle w:val="commentairesCV"/>
      <w:lvlText w:val=""/>
      <w:lvlJc w:val="left"/>
      <w:pPr>
        <w:ind w:left="720" w:hanging="360"/>
      </w:pPr>
      <w:rPr>
        <w:rFonts w:ascii="Wingdings" w:hAnsi="Wingdings" w:hint="default"/>
        <w:color w:val="B2A1C7" w:themeColor="accent4" w:themeTint="9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25BAC"/>
    <w:multiLevelType w:val="hybridMultilevel"/>
    <w:tmpl w:val="BF7CABAC"/>
    <w:lvl w:ilvl="0" w:tplc="EC22647E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3318C"/>
    <w:multiLevelType w:val="hybridMultilevel"/>
    <w:tmpl w:val="F0EC10AC"/>
    <w:lvl w:ilvl="0" w:tplc="DB689D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5CB92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BE2DD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9627E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6E7BB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DE9B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F8B6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28A35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3FA73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86E18E6"/>
    <w:multiLevelType w:val="hybridMultilevel"/>
    <w:tmpl w:val="720A8C68"/>
    <w:lvl w:ilvl="0" w:tplc="185608E8">
      <w:start w:val="1"/>
      <w:numFmt w:val="bullet"/>
      <w:pStyle w:val="Afaire"/>
      <w:lvlText w:val=""/>
      <w:lvlJc w:val="left"/>
      <w:pPr>
        <w:ind w:left="294" w:hanging="360"/>
      </w:pPr>
      <w:rPr>
        <w:rFonts w:ascii="Wingdings" w:hAnsi="Wingdings" w:hint="default"/>
        <w:b w:val="0"/>
        <w:i w:val="0"/>
        <w:color w:val="DC291E"/>
        <w:sz w:val="22"/>
      </w:rPr>
    </w:lvl>
    <w:lvl w:ilvl="1" w:tplc="040C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74B63D32"/>
    <w:multiLevelType w:val="hybridMultilevel"/>
    <w:tmpl w:val="D0DC2CB8"/>
    <w:lvl w:ilvl="0" w:tplc="D602C5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C0003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C0005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C0001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C0003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0C0005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C0001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C0003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0C0005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76252B58"/>
    <w:multiLevelType w:val="hybridMultilevel"/>
    <w:tmpl w:val="9AEE4496"/>
    <w:lvl w:ilvl="0" w:tplc="FB72E4B2">
      <w:start w:val="1"/>
      <w:numFmt w:val="bullet"/>
      <w:pStyle w:val="enumerationavecpoints"/>
      <w:lvlText w:val="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B51E61"/>
        <w:sz w:val="20"/>
        <w:szCs w:val="20"/>
      </w:rPr>
    </w:lvl>
    <w:lvl w:ilvl="1" w:tplc="248A1FD4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523C3C80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4EA48260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37E80FBC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230006C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241CB83C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8BBC5266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94AE3CB2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79783F4E"/>
    <w:multiLevelType w:val="hybridMultilevel"/>
    <w:tmpl w:val="F58C8A5E"/>
    <w:lvl w:ilvl="0" w:tplc="B14AF540">
      <w:start w:val="1"/>
      <w:numFmt w:val="bullet"/>
      <w:pStyle w:val="Puce3"/>
      <w:lvlText w:val=""/>
      <w:lvlJc w:val="left"/>
      <w:pPr>
        <w:ind w:left="1211" w:hanging="360"/>
      </w:pPr>
      <w:rPr>
        <w:rFonts w:ascii="Wingdings 2" w:hAnsi="Wingdings 2" w:hint="default"/>
        <w:color w:val="635DA5" w:themeColor="accent2"/>
        <w:sz w:val="20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7D63066C"/>
    <w:multiLevelType w:val="hybridMultilevel"/>
    <w:tmpl w:val="4064B674"/>
    <w:lvl w:ilvl="0" w:tplc="F48EB4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247AC"/>
    <w:multiLevelType w:val="hybridMultilevel"/>
    <w:tmpl w:val="EB2E0298"/>
    <w:lvl w:ilvl="0" w:tplc="C1CE9B12">
      <w:start w:val="1"/>
      <w:numFmt w:val="bullet"/>
      <w:pStyle w:val="Puce20"/>
      <w:lvlText w:val="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F44455" w:themeColor="accent1"/>
        <w:sz w:val="16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C0003">
      <w:start w:val="7"/>
      <w:numFmt w:val="bullet"/>
      <w:lvlText w:val="-"/>
      <w:lvlJc w:val="left"/>
      <w:pPr>
        <w:tabs>
          <w:tab w:val="num" w:pos="3033"/>
        </w:tabs>
        <w:ind w:left="3033" w:hanging="360"/>
      </w:pPr>
      <w:rPr>
        <w:rFonts w:ascii="Antique Olive" w:eastAsia="Times New Roman" w:hAnsi="Antique Olive" w:cs="Times New Roman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num w:numId="1" w16cid:durableId="839924229">
    <w:abstractNumId w:val="1"/>
  </w:num>
  <w:num w:numId="2" w16cid:durableId="882978892">
    <w:abstractNumId w:val="12"/>
  </w:num>
  <w:num w:numId="3" w16cid:durableId="1047878921">
    <w:abstractNumId w:val="10"/>
  </w:num>
  <w:num w:numId="4" w16cid:durableId="686979960">
    <w:abstractNumId w:val="7"/>
  </w:num>
  <w:num w:numId="5" w16cid:durableId="1115636151">
    <w:abstractNumId w:val="11"/>
  </w:num>
  <w:num w:numId="6" w16cid:durableId="1436291779">
    <w:abstractNumId w:val="8"/>
  </w:num>
  <w:num w:numId="7" w16cid:durableId="912816883">
    <w:abstractNumId w:val="6"/>
  </w:num>
  <w:num w:numId="8" w16cid:durableId="1754280912">
    <w:abstractNumId w:val="2"/>
  </w:num>
  <w:num w:numId="9" w16cid:durableId="348412493">
    <w:abstractNumId w:val="9"/>
  </w:num>
  <w:num w:numId="10" w16cid:durableId="865798240">
    <w:abstractNumId w:val="3"/>
  </w:num>
  <w:num w:numId="11" w16cid:durableId="1076633450">
    <w:abstractNumId w:val="5"/>
  </w:num>
  <w:num w:numId="12" w16cid:durableId="826896352">
    <w:abstractNumId w:val="4"/>
  </w:num>
  <w:num w:numId="13" w16cid:durableId="1980302369">
    <w:abstractNumId w:val="1"/>
  </w:num>
  <w:num w:numId="14" w16cid:durableId="66267247">
    <w:abstractNumId w:val="1"/>
  </w:num>
  <w:num w:numId="15" w16cid:durableId="347870382">
    <w:abstractNumId w:val="1"/>
  </w:num>
  <w:num w:numId="16" w16cid:durableId="1843079799">
    <w:abstractNumId w:val="1"/>
  </w:num>
  <w:num w:numId="17" w16cid:durableId="1741051537">
    <w:abstractNumId w:val="1"/>
  </w:num>
  <w:num w:numId="18" w16cid:durableId="235633207">
    <w:abstractNumId w:val="1"/>
  </w:num>
  <w:num w:numId="19" w16cid:durableId="1096635760">
    <w:abstractNumId w:val="1"/>
  </w:num>
  <w:num w:numId="20" w16cid:durableId="1384718423">
    <w:abstractNumId w:val="1"/>
  </w:num>
  <w:num w:numId="21" w16cid:durableId="1480489986">
    <w:abstractNumId w:val="1"/>
  </w:num>
  <w:num w:numId="22" w16cid:durableId="2088073908">
    <w:abstractNumId w:val="1"/>
  </w:num>
  <w:num w:numId="23" w16cid:durableId="393282307">
    <w:abstractNumId w:val="1"/>
  </w:num>
  <w:num w:numId="24" w16cid:durableId="860705696">
    <w:abstractNumId w:val="1"/>
  </w:num>
  <w:num w:numId="25" w16cid:durableId="1176846273">
    <w:abstractNumId w:val="1"/>
  </w:num>
  <w:num w:numId="26" w16cid:durableId="208688272">
    <w:abstractNumId w:val="1"/>
  </w:num>
  <w:num w:numId="27" w16cid:durableId="2126851709">
    <w:abstractNumId w:val="7"/>
  </w:num>
  <w:num w:numId="28" w16cid:durableId="1953393938">
    <w:abstractNumId w:val="7"/>
  </w:num>
  <w:num w:numId="29" w16cid:durableId="172178329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B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1" w:visibleStyles="0" w:alternateStyleNames="1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F8"/>
    <w:rsid w:val="00000C19"/>
    <w:rsid w:val="00002EA1"/>
    <w:rsid w:val="00011B99"/>
    <w:rsid w:val="00031A8D"/>
    <w:rsid w:val="00036DC2"/>
    <w:rsid w:val="00044698"/>
    <w:rsid w:val="00045B48"/>
    <w:rsid w:val="00052C94"/>
    <w:rsid w:val="00061BA0"/>
    <w:rsid w:val="000657B0"/>
    <w:rsid w:val="0006733E"/>
    <w:rsid w:val="00072DDF"/>
    <w:rsid w:val="000739ED"/>
    <w:rsid w:val="000808C1"/>
    <w:rsid w:val="000813DD"/>
    <w:rsid w:val="00086F8E"/>
    <w:rsid w:val="0009551A"/>
    <w:rsid w:val="00097E1B"/>
    <w:rsid w:val="000A1A6A"/>
    <w:rsid w:val="000A791F"/>
    <w:rsid w:val="000B7FCD"/>
    <w:rsid w:val="000C65F4"/>
    <w:rsid w:val="000C6BEE"/>
    <w:rsid w:val="000C75C3"/>
    <w:rsid w:val="000D404F"/>
    <w:rsid w:val="000E461B"/>
    <w:rsid w:val="000E796B"/>
    <w:rsid w:val="00102635"/>
    <w:rsid w:val="001119D0"/>
    <w:rsid w:val="00112ACB"/>
    <w:rsid w:val="001216B6"/>
    <w:rsid w:val="001236B1"/>
    <w:rsid w:val="001338FE"/>
    <w:rsid w:val="00134122"/>
    <w:rsid w:val="0013542D"/>
    <w:rsid w:val="00137114"/>
    <w:rsid w:val="00137701"/>
    <w:rsid w:val="001417E4"/>
    <w:rsid w:val="00145F94"/>
    <w:rsid w:val="00152B28"/>
    <w:rsid w:val="001618BC"/>
    <w:rsid w:val="0016275E"/>
    <w:rsid w:val="00162F0D"/>
    <w:rsid w:val="0016725B"/>
    <w:rsid w:val="0017015C"/>
    <w:rsid w:val="001807C3"/>
    <w:rsid w:val="00186B97"/>
    <w:rsid w:val="0018767C"/>
    <w:rsid w:val="00192093"/>
    <w:rsid w:val="00192430"/>
    <w:rsid w:val="00193B00"/>
    <w:rsid w:val="001A1016"/>
    <w:rsid w:val="001A21F4"/>
    <w:rsid w:val="001A5678"/>
    <w:rsid w:val="001A5702"/>
    <w:rsid w:val="001B084A"/>
    <w:rsid w:val="001B1513"/>
    <w:rsid w:val="001B1C08"/>
    <w:rsid w:val="001B5CA7"/>
    <w:rsid w:val="001B7050"/>
    <w:rsid w:val="001C128F"/>
    <w:rsid w:val="001C69A5"/>
    <w:rsid w:val="001D376F"/>
    <w:rsid w:val="001D4FF9"/>
    <w:rsid w:val="001D58F5"/>
    <w:rsid w:val="001D60F4"/>
    <w:rsid w:val="001E2CB4"/>
    <w:rsid w:val="001F6CF0"/>
    <w:rsid w:val="001F77F7"/>
    <w:rsid w:val="001F7B80"/>
    <w:rsid w:val="00200855"/>
    <w:rsid w:val="00211391"/>
    <w:rsid w:val="00224C2B"/>
    <w:rsid w:val="00231D3A"/>
    <w:rsid w:val="00232892"/>
    <w:rsid w:val="0023668E"/>
    <w:rsid w:val="002375CB"/>
    <w:rsid w:val="00252385"/>
    <w:rsid w:val="00256DFE"/>
    <w:rsid w:val="002670CD"/>
    <w:rsid w:val="0026722B"/>
    <w:rsid w:val="002709C1"/>
    <w:rsid w:val="00270CC3"/>
    <w:rsid w:val="00285271"/>
    <w:rsid w:val="002946DC"/>
    <w:rsid w:val="002967A5"/>
    <w:rsid w:val="00297085"/>
    <w:rsid w:val="002B3426"/>
    <w:rsid w:val="002C180F"/>
    <w:rsid w:val="002C449A"/>
    <w:rsid w:val="002C602C"/>
    <w:rsid w:val="002D400E"/>
    <w:rsid w:val="002E1BE9"/>
    <w:rsid w:val="002E2829"/>
    <w:rsid w:val="002F5B6F"/>
    <w:rsid w:val="00300A79"/>
    <w:rsid w:val="00303696"/>
    <w:rsid w:val="00305685"/>
    <w:rsid w:val="00307AD2"/>
    <w:rsid w:val="00310B39"/>
    <w:rsid w:val="00314623"/>
    <w:rsid w:val="00340CD3"/>
    <w:rsid w:val="00342927"/>
    <w:rsid w:val="00351222"/>
    <w:rsid w:val="003603C1"/>
    <w:rsid w:val="00362575"/>
    <w:rsid w:val="003625A9"/>
    <w:rsid w:val="0036541E"/>
    <w:rsid w:val="00367458"/>
    <w:rsid w:val="00373C66"/>
    <w:rsid w:val="0037459B"/>
    <w:rsid w:val="003801C3"/>
    <w:rsid w:val="00380CB6"/>
    <w:rsid w:val="003832EE"/>
    <w:rsid w:val="00391F96"/>
    <w:rsid w:val="00393D94"/>
    <w:rsid w:val="003A3D95"/>
    <w:rsid w:val="003A58CA"/>
    <w:rsid w:val="003B0DF0"/>
    <w:rsid w:val="003C2E07"/>
    <w:rsid w:val="003C3A77"/>
    <w:rsid w:val="003C40D9"/>
    <w:rsid w:val="003C513A"/>
    <w:rsid w:val="003C554D"/>
    <w:rsid w:val="003D3930"/>
    <w:rsid w:val="003E421B"/>
    <w:rsid w:val="003F0C3D"/>
    <w:rsid w:val="003F6B4A"/>
    <w:rsid w:val="004071C3"/>
    <w:rsid w:val="00410053"/>
    <w:rsid w:val="00414A2C"/>
    <w:rsid w:val="00416F1F"/>
    <w:rsid w:val="00417D3F"/>
    <w:rsid w:val="00427657"/>
    <w:rsid w:val="00437E87"/>
    <w:rsid w:val="004571AB"/>
    <w:rsid w:val="0046263D"/>
    <w:rsid w:val="00463631"/>
    <w:rsid w:val="00463C26"/>
    <w:rsid w:val="00466841"/>
    <w:rsid w:val="0046777C"/>
    <w:rsid w:val="00467F73"/>
    <w:rsid w:val="00474425"/>
    <w:rsid w:val="00476BA2"/>
    <w:rsid w:val="00480B1F"/>
    <w:rsid w:val="00485119"/>
    <w:rsid w:val="004871D3"/>
    <w:rsid w:val="00494746"/>
    <w:rsid w:val="00496F56"/>
    <w:rsid w:val="004A06BE"/>
    <w:rsid w:val="004B2E3C"/>
    <w:rsid w:val="004B565E"/>
    <w:rsid w:val="004B69B8"/>
    <w:rsid w:val="004C63F1"/>
    <w:rsid w:val="004C6C69"/>
    <w:rsid w:val="004C7731"/>
    <w:rsid w:val="004D361E"/>
    <w:rsid w:val="004D414C"/>
    <w:rsid w:val="004D6E91"/>
    <w:rsid w:val="004E137C"/>
    <w:rsid w:val="004E4B31"/>
    <w:rsid w:val="004E7A9E"/>
    <w:rsid w:val="004F0D75"/>
    <w:rsid w:val="004F24EF"/>
    <w:rsid w:val="004F6F4C"/>
    <w:rsid w:val="004F6F95"/>
    <w:rsid w:val="004F76BE"/>
    <w:rsid w:val="00502B02"/>
    <w:rsid w:val="0050300D"/>
    <w:rsid w:val="00504CA7"/>
    <w:rsid w:val="005062A3"/>
    <w:rsid w:val="00506C45"/>
    <w:rsid w:val="005077A2"/>
    <w:rsid w:val="0051128B"/>
    <w:rsid w:val="005122CA"/>
    <w:rsid w:val="00513C44"/>
    <w:rsid w:val="00514D79"/>
    <w:rsid w:val="005165E2"/>
    <w:rsid w:val="00534CEF"/>
    <w:rsid w:val="0053635B"/>
    <w:rsid w:val="00543C22"/>
    <w:rsid w:val="00543CF6"/>
    <w:rsid w:val="00544B55"/>
    <w:rsid w:val="00545BBF"/>
    <w:rsid w:val="005551EC"/>
    <w:rsid w:val="00555D7E"/>
    <w:rsid w:val="00563472"/>
    <w:rsid w:val="005652E4"/>
    <w:rsid w:val="00570E50"/>
    <w:rsid w:val="005743FA"/>
    <w:rsid w:val="00575EB1"/>
    <w:rsid w:val="00580B0A"/>
    <w:rsid w:val="00584403"/>
    <w:rsid w:val="00584F0D"/>
    <w:rsid w:val="00591F5E"/>
    <w:rsid w:val="00593809"/>
    <w:rsid w:val="00597F7B"/>
    <w:rsid w:val="005A00D8"/>
    <w:rsid w:val="005A063D"/>
    <w:rsid w:val="005A13DC"/>
    <w:rsid w:val="005A1655"/>
    <w:rsid w:val="005A4908"/>
    <w:rsid w:val="005B3E1A"/>
    <w:rsid w:val="005C4184"/>
    <w:rsid w:val="005C4BFA"/>
    <w:rsid w:val="005D3C3C"/>
    <w:rsid w:val="005D46C4"/>
    <w:rsid w:val="005D7ED8"/>
    <w:rsid w:val="005E3CFF"/>
    <w:rsid w:val="005E3D90"/>
    <w:rsid w:val="005E6D67"/>
    <w:rsid w:val="005F13A5"/>
    <w:rsid w:val="005F2FD7"/>
    <w:rsid w:val="005F393D"/>
    <w:rsid w:val="005F48F8"/>
    <w:rsid w:val="005F7956"/>
    <w:rsid w:val="006000EB"/>
    <w:rsid w:val="00604B78"/>
    <w:rsid w:val="00615263"/>
    <w:rsid w:val="0062463B"/>
    <w:rsid w:val="0062478C"/>
    <w:rsid w:val="00632D2C"/>
    <w:rsid w:val="0064527B"/>
    <w:rsid w:val="006469D7"/>
    <w:rsid w:val="00647979"/>
    <w:rsid w:val="00652EAC"/>
    <w:rsid w:val="00653A9C"/>
    <w:rsid w:val="00663A3B"/>
    <w:rsid w:val="006708C4"/>
    <w:rsid w:val="00670E14"/>
    <w:rsid w:val="00671B16"/>
    <w:rsid w:val="00672878"/>
    <w:rsid w:val="0068366E"/>
    <w:rsid w:val="006842E2"/>
    <w:rsid w:val="00684CF8"/>
    <w:rsid w:val="006B18CB"/>
    <w:rsid w:val="006B68B5"/>
    <w:rsid w:val="006B7185"/>
    <w:rsid w:val="006C6853"/>
    <w:rsid w:val="006D6EE6"/>
    <w:rsid w:val="006E0E8B"/>
    <w:rsid w:val="006E2748"/>
    <w:rsid w:val="006E4072"/>
    <w:rsid w:val="006E7D0D"/>
    <w:rsid w:val="006F00A0"/>
    <w:rsid w:val="006F56AC"/>
    <w:rsid w:val="00710CE3"/>
    <w:rsid w:val="00717FB8"/>
    <w:rsid w:val="00720827"/>
    <w:rsid w:val="00726449"/>
    <w:rsid w:val="007265B9"/>
    <w:rsid w:val="00731DE9"/>
    <w:rsid w:val="007338C9"/>
    <w:rsid w:val="00733CD2"/>
    <w:rsid w:val="0073705E"/>
    <w:rsid w:val="007515E9"/>
    <w:rsid w:val="00751878"/>
    <w:rsid w:val="0076054A"/>
    <w:rsid w:val="00767B6D"/>
    <w:rsid w:val="007711F1"/>
    <w:rsid w:val="0077406E"/>
    <w:rsid w:val="00774947"/>
    <w:rsid w:val="00776CB8"/>
    <w:rsid w:val="00791C0D"/>
    <w:rsid w:val="00793E80"/>
    <w:rsid w:val="00796698"/>
    <w:rsid w:val="007A3563"/>
    <w:rsid w:val="007A35B7"/>
    <w:rsid w:val="007A508A"/>
    <w:rsid w:val="007B19A5"/>
    <w:rsid w:val="007B3F4B"/>
    <w:rsid w:val="007B4490"/>
    <w:rsid w:val="007B5E0E"/>
    <w:rsid w:val="007C00AB"/>
    <w:rsid w:val="007D1A35"/>
    <w:rsid w:val="007D2F61"/>
    <w:rsid w:val="007E0C78"/>
    <w:rsid w:val="00800A49"/>
    <w:rsid w:val="0080228A"/>
    <w:rsid w:val="008041EF"/>
    <w:rsid w:val="00810CE4"/>
    <w:rsid w:val="0082046E"/>
    <w:rsid w:val="00821DAF"/>
    <w:rsid w:val="008228DE"/>
    <w:rsid w:val="00822B2B"/>
    <w:rsid w:val="00830C6A"/>
    <w:rsid w:val="00834F21"/>
    <w:rsid w:val="008533DB"/>
    <w:rsid w:val="00866211"/>
    <w:rsid w:val="00877731"/>
    <w:rsid w:val="00877B2C"/>
    <w:rsid w:val="00881B26"/>
    <w:rsid w:val="00882FA4"/>
    <w:rsid w:val="00885471"/>
    <w:rsid w:val="00885891"/>
    <w:rsid w:val="00892695"/>
    <w:rsid w:val="00893BBD"/>
    <w:rsid w:val="00897843"/>
    <w:rsid w:val="008A086B"/>
    <w:rsid w:val="008A5EC6"/>
    <w:rsid w:val="008C0B69"/>
    <w:rsid w:val="008C3107"/>
    <w:rsid w:val="008D33FF"/>
    <w:rsid w:val="008D3940"/>
    <w:rsid w:val="008D79C7"/>
    <w:rsid w:val="008E724D"/>
    <w:rsid w:val="008F172A"/>
    <w:rsid w:val="008F4497"/>
    <w:rsid w:val="008F4CE1"/>
    <w:rsid w:val="00902977"/>
    <w:rsid w:val="00904A91"/>
    <w:rsid w:val="009140A5"/>
    <w:rsid w:val="00924C36"/>
    <w:rsid w:val="0092582E"/>
    <w:rsid w:val="0093718F"/>
    <w:rsid w:val="00945898"/>
    <w:rsid w:val="00947178"/>
    <w:rsid w:val="00951014"/>
    <w:rsid w:val="009554A0"/>
    <w:rsid w:val="00966547"/>
    <w:rsid w:val="009713BA"/>
    <w:rsid w:val="0098237E"/>
    <w:rsid w:val="00982A82"/>
    <w:rsid w:val="0098677E"/>
    <w:rsid w:val="00992147"/>
    <w:rsid w:val="009937C2"/>
    <w:rsid w:val="00997FF5"/>
    <w:rsid w:val="009A0725"/>
    <w:rsid w:val="009A0AF7"/>
    <w:rsid w:val="009A2BF9"/>
    <w:rsid w:val="009A3AEB"/>
    <w:rsid w:val="009A464B"/>
    <w:rsid w:val="009A5A2B"/>
    <w:rsid w:val="009A5C69"/>
    <w:rsid w:val="009B48A9"/>
    <w:rsid w:val="009C38BC"/>
    <w:rsid w:val="009C6DD3"/>
    <w:rsid w:val="009D7926"/>
    <w:rsid w:val="009E22CB"/>
    <w:rsid w:val="009E3646"/>
    <w:rsid w:val="009E3B3D"/>
    <w:rsid w:val="009E6A11"/>
    <w:rsid w:val="009F20B6"/>
    <w:rsid w:val="009F3506"/>
    <w:rsid w:val="009F78BB"/>
    <w:rsid w:val="00A036AC"/>
    <w:rsid w:val="00A05DEA"/>
    <w:rsid w:val="00A1469A"/>
    <w:rsid w:val="00A15CD1"/>
    <w:rsid w:val="00A15D8D"/>
    <w:rsid w:val="00A172F1"/>
    <w:rsid w:val="00A1734E"/>
    <w:rsid w:val="00A32A5B"/>
    <w:rsid w:val="00A3498B"/>
    <w:rsid w:val="00A34F11"/>
    <w:rsid w:val="00A35FDB"/>
    <w:rsid w:val="00A40C1B"/>
    <w:rsid w:val="00A426AD"/>
    <w:rsid w:val="00A45FD9"/>
    <w:rsid w:val="00A525FD"/>
    <w:rsid w:val="00A602D0"/>
    <w:rsid w:val="00A70427"/>
    <w:rsid w:val="00A710E8"/>
    <w:rsid w:val="00A7172C"/>
    <w:rsid w:val="00A75A54"/>
    <w:rsid w:val="00A93660"/>
    <w:rsid w:val="00A9454D"/>
    <w:rsid w:val="00A95771"/>
    <w:rsid w:val="00AA287B"/>
    <w:rsid w:val="00AA4818"/>
    <w:rsid w:val="00AB1F62"/>
    <w:rsid w:val="00AB42B1"/>
    <w:rsid w:val="00AC2FF0"/>
    <w:rsid w:val="00AD1984"/>
    <w:rsid w:val="00AD290D"/>
    <w:rsid w:val="00AD359D"/>
    <w:rsid w:val="00AD5154"/>
    <w:rsid w:val="00AD73AB"/>
    <w:rsid w:val="00AD7FED"/>
    <w:rsid w:val="00AE5059"/>
    <w:rsid w:val="00AF0701"/>
    <w:rsid w:val="00AF290B"/>
    <w:rsid w:val="00AF61F3"/>
    <w:rsid w:val="00AF6970"/>
    <w:rsid w:val="00B0536A"/>
    <w:rsid w:val="00B064D3"/>
    <w:rsid w:val="00B104CE"/>
    <w:rsid w:val="00B1466E"/>
    <w:rsid w:val="00B16802"/>
    <w:rsid w:val="00B20C87"/>
    <w:rsid w:val="00B26549"/>
    <w:rsid w:val="00B325F6"/>
    <w:rsid w:val="00B33C4F"/>
    <w:rsid w:val="00B3408B"/>
    <w:rsid w:val="00B435A1"/>
    <w:rsid w:val="00B46A7F"/>
    <w:rsid w:val="00B50F8F"/>
    <w:rsid w:val="00B525F3"/>
    <w:rsid w:val="00B571C7"/>
    <w:rsid w:val="00B60C3C"/>
    <w:rsid w:val="00B62B24"/>
    <w:rsid w:val="00B70837"/>
    <w:rsid w:val="00B738E1"/>
    <w:rsid w:val="00B82824"/>
    <w:rsid w:val="00B85020"/>
    <w:rsid w:val="00BA1CBE"/>
    <w:rsid w:val="00BA2BB3"/>
    <w:rsid w:val="00BA346C"/>
    <w:rsid w:val="00BB006E"/>
    <w:rsid w:val="00BB2E79"/>
    <w:rsid w:val="00BB565F"/>
    <w:rsid w:val="00BB576D"/>
    <w:rsid w:val="00BB70D0"/>
    <w:rsid w:val="00BD16DD"/>
    <w:rsid w:val="00BD5052"/>
    <w:rsid w:val="00BE55F6"/>
    <w:rsid w:val="00BF061B"/>
    <w:rsid w:val="00BF36E4"/>
    <w:rsid w:val="00C022E2"/>
    <w:rsid w:val="00C05C27"/>
    <w:rsid w:val="00C05C64"/>
    <w:rsid w:val="00C07392"/>
    <w:rsid w:val="00C24782"/>
    <w:rsid w:val="00C27B57"/>
    <w:rsid w:val="00C41BF5"/>
    <w:rsid w:val="00C42B92"/>
    <w:rsid w:val="00C44B57"/>
    <w:rsid w:val="00C6122D"/>
    <w:rsid w:val="00C66F9A"/>
    <w:rsid w:val="00C7036E"/>
    <w:rsid w:val="00C72053"/>
    <w:rsid w:val="00C77962"/>
    <w:rsid w:val="00C801DE"/>
    <w:rsid w:val="00C80CC5"/>
    <w:rsid w:val="00C810EE"/>
    <w:rsid w:val="00C866D4"/>
    <w:rsid w:val="00C87702"/>
    <w:rsid w:val="00C95739"/>
    <w:rsid w:val="00CB2F67"/>
    <w:rsid w:val="00CB4D87"/>
    <w:rsid w:val="00CB6513"/>
    <w:rsid w:val="00CB7DAB"/>
    <w:rsid w:val="00CC498D"/>
    <w:rsid w:val="00CD1C73"/>
    <w:rsid w:val="00CE31F6"/>
    <w:rsid w:val="00CF4E81"/>
    <w:rsid w:val="00CF5C79"/>
    <w:rsid w:val="00CF775D"/>
    <w:rsid w:val="00D049A4"/>
    <w:rsid w:val="00D0618C"/>
    <w:rsid w:val="00D072AD"/>
    <w:rsid w:val="00D131FF"/>
    <w:rsid w:val="00D14ADB"/>
    <w:rsid w:val="00D15D92"/>
    <w:rsid w:val="00D24449"/>
    <w:rsid w:val="00D333FA"/>
    <w:rsid w:val="00D33A2B"/>
    <w:rsid w:val="00D34C6B"/>
    <w:rsid w:val="00D35327"/>
    <w:rsid w:val="00D36236"/>
    <w:rsid w:val="00D36C20"/>
    <w:rsid w:val="00D379DA"/>
    <w:rsid w:val="00D37FD0"/>
    <w:rsid w:val="00D41629"/>
    <w:rsid w:val="00D45DEE"/>
    <w:rsid w:val="00D46298"/>
    <w:rsid w:val="00D502A9"/>
    <w:rsid w:val="00D52DA9"/>
    <w:rsid w:val="00D53DE6"/>
    <w:rsid w:val="00D544CD"/>
    <w:rsid w:val="00D56874"/>
    <w:rsid w:val="00D65FF2"/>
    <w:rsid w:val="00D87D34"/>
    <w:rsid w:val="00D914BF"/>
    <w:rsid w:val="00D92263"/>
    <w:rsid w:val="00D95700"/>
    <w:rsid w:val="00DA341E"/>
    <w:rsid w:val="00DA41F8"/>
    <w:rsid w:val="00DB0AD4"/>
    <w:rsid w:val="00DB1125"/>
    <w:rsid w:val="00DB2A10"/>
    <w:rsid w:val="00DB5F75"/>
    <w:rsid w:val="00DB6C5C"/>
    <w:rsid w:val="00DC6696"/>
    <w:rsid w:val="00DC6E25"/>
    <w:rsid w:val="00DC7056"/>
    <w:rsid w:val="00DE113A"/>
    <w:rsid w:val="00DE20C8"/>
    <w:rsid w:val="00DE412E"/>
    <w:rsid w:val="00DE6F80"/>
    <w:rsid w:val="00DF2773"/>
    <w:rsid w:val="00DF2942"/>
    <w:rsid w:val="00DF37B0"/>
    <w:rsid w:val="00E00C1C"/>
    <w:rsid w:val="00E05D54"/>
    <w:rsid w:val="00E17BC0"/>
    <w:rsid w:val="00E23EAF"/>
    <w:rsid w:val="00E249EC"/>
    <w:rsid w:val="00E2697A"/>
    <w:rsid w:val="00E373DB"/>
    <w:rsid w:val="00E42AA8"/>
    <w:rsid w:val="00E43347"/>
    <w:rsid w:val="00E44063"/>
    <w:rsid w:val="00E56682"/>
    <w:rsid w:val="00E579D6"/>
    <w:rsid w:val="00E640E5"/>
    <w:rsid w:val="00E6637C"/>
    <w:rsid w:val="00E70C91"/>
    <w:rsid w:val="00E73B7F"/>
    <w:rsid w:val="00E7799A"/>
    <w:rsid w:val="00E87F41"/>
    <w:rsid w:val="00E90D93"/>
    <w:rsid w:val="00E932F6"/>
    <w:rsid w:val="00E934CD"/>
    <w:rsid w:val="00EA1CA7"/>
    <w:rsid w:val="00EA2876"/>
    <w:rsid w:val="00EB2870"/>
    <w:rsid w:val="00EC7312"/>
    <w:rsid w:val="00ED2D79"/>
    <w:rsid w:val="00ED4B8A"/>
    <w:rsid w:val="00EE1A3D"/>
    <w:rsid w:val="00EE5AA5"/>
    <w:rsid w:val="00F02B3F"/>
    <w:rsid w:val="00F0363F"/>
    <w:rsid w:val="00F04CB0"/>
    <w:rsid w:val="00F165E0"/>
    <w:rsid w:val="00F2331A"/>
    <w:rsid w:val="00F24CC2"/>
    <w:rsid w:val="00F30259"/>
    <w:rsid w:val="00F31252"/>
    <w:rsid w:val="00F3352E"/>
    <w:rsid w:val="00F425E0"/>
    <w:rsid w:val="00F44C7F"/>
    <w:rsid w:val="00F45331"/>
    <w:rsid w:val="00F45E12"/>
    <w:rsid w:val="00F56D89"/>
    <w:rsid w:val="00F62F13"/>
    <w:rsid w:val="00F632E7"/>
    <w:rsid w:val="00F65725"/>
    <w:rsid w:val="00F66748"/>
    <w:rsid w:val="00F80AEB"/>
    <w:rsid w:val="00F84602"/>
    <w:rsid w:val="00F865B5"/>
    <w:rsid w:val="00F8765B"/>
    <w:rsid w:val="00F914FE"/>
    <w:rsid w:val="00F93C71"/>
    <w:rsid w:val="00F94D1E"/>
    <w:rsid w:val="00FA3B89"/>
    <w:rsid w:val="00FA4653"/>
    <w:rsid w:val="00FA7D95"/>
    <w:rsid w:val="00FC376D"/>
    <w:rsid w:val="00FC6BE1"/>
    <w:rsid w:val="00FD5B55"/>
    <w:rsid w:val="00FE0CA5"/>
    <w:rsid w:val="00FE72D6"/>
    <w:rsid w:val="00FF243C"/>
    <w:rsid w:val="00FF2940"/>
    <w:rsid w:val="00FF4E3E"/>
    <w:rsid w:val="00FF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4049A8"/>
  <w15:docId w15:val="{964C5FD3-2B16-487D-9EF5-DDCF2D08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28F"/>
    <w:pPr>
      <w:spacing w:after="60" w:line="24" w:lineRule="atLeast"/>
      <w:jc w:val="both"/>
    </w:pPr>
    <w:rPr>
      <w:rFonts w:asciiTheme="minorHAnsi" w:hAnsiTheme="minorHAnsi" w:cstheme="minorHAnsi"/>
      <w:sz w:val="22"/>
    </w:rPr>
  </w:style>
  <w:style w:type="paragraph" w:styleId="Titre1">
    <w:name w:val="heading 1"/>
    <w:basedOn w:val="Normal"/>
    <w:next w:val="Normal"/>
    <w:link w:val="Titre1Car"/>
    <w:qFormat/>
    <w:rsid w:val="00FE0CA5"/>
    <w:pPr>
      <w:keepNext/>
      <w:pBdr>
        <w:bottom w:val="single" w:sz="12" w:space="1" w:color="CFCFCF" w:themeColor="background2"/>
      </w:pBdr>
      <w:tabs>
        <w:tab w:val="left" w:pos="567"/>
      </w:tabs>
      <w:spacing w:before="240" w:after="240" w:line="288" w:lineRule="auto"/>
      <w:outlineLvl w:val="0"/>
    </w:pPr>
    <w:rPr>
      <w:rFonts w:cs="Arial"/>
      <w:b/>
      <w:bCs/>
      <w:color w:val="CFCFCF" w:themeColor="background2"/>
      <w:kern w:val="32"/>
      <w:sz w:val="48"/>
      <w:szCs w:val="32"/>
    </w:rPr>
  </w:style>
  <w:style w:type="paragraph" w:styleId="Titre2">
    <w:name w:val="heading 2"/>
    <w:basedOn w:val="Normal"/>
    <w:next w:val="Normal"/>
    <w:link w:val="Titre2Car"/>
    <w:qFormat/>
    <w:rsid w:val="002E2829"/>
    <w:pPr>
      <w:keepNext/>
      <w:shd w:val="clear" w:color="auto" w:fill="FF2B44" w:themeFill="text2"/>
      <w:spacing w:before="240" w:after="120"/>
      <w:outlineLvl w:val="1"/>
    </w:pPr>
    <w:rPr>
      <w:rFonts w:cs="Arial"/>
      <w:b/>
      <w:bCs/>
      <w:color w:val="FFFFFF"/>
      <w:sz w:val="24"/>
      <w:szCs w:val="28"/>
    </w:rPr>
  </w:style>
  <w:style w:type="paragraph" w:styleId="Titre3">
    <w:name w:val="heading 3"/>
    <w:basedOn w:val="Normal"/>
    <w:next w:val="Normal"/>
    <w:link w:val="Titre3Car"/>
    <w:qFormat/>
    <w:rsid w:val="00BA346C"/>
    <w:pPr>
      <w:keepNext/>
      <w:pBdr>
        <w:bottom w:val="single" w:sz="4" w:space="1" w:color="3AB0AB" w:themeColor="accent3"/>
      </w:pBdr>
      <w:spacing w:before="240" w:after="120"/>
      <w:jc w:val="left"/>
      <w:outlineLvl w:val="2"/>
    </w:pPr>
    <w:rPr>
      <w:rFonts w:cs="Arial"/>
      <w:b/>
      <w:bCs/>
      <w:color w:val="3AB0AB" w:themeColor="accent3"/>
    </w:rPr>
  </w:style>
  <w:style w:type="paragraph" w:styleId="Titre4">
    <w:name w:val="heading 4"/>
    <w:basedOn w:val="Normal"/>
    <w:next w:val="Normal"/>
    <w:link w:val="Titre4Car"/>
    <w:qFormat/>
    <w:rsid w:val="00BD16DD"/>
    <w:pPr>
      <w:keepNext/>
      <w:pBdr>
        <w:bottom w:val="single" w:sz="4" w:space="1" w:color="635DA5" w:themeColor="accent2"/>
      </w:pBdr>
      <w:spacing w:before="240"/>
      <w:ind w:right="5102"/>
      <w:outlineLvl w:val="3"/>
    </w:pPr>
    <w:rPr>
      <w:bCs/>
      <w:i/>
      <w:color w:val="5F497A" w:themeColor="accent4" w:themeShade="BF"/>
      <w:szCs w:val="16"/>
    </w:rPr>
  </w:style>
  <w:style w:type="paragraph" w:styleId="Titre5">
    <w:name w:val="heading 5"/>
    <w:basedOn w:val="Normal"/>
    <w:next w:val="Normal"/>
    <w:link w:val="Titre5Car"/>
    <w:qFormat/>
    <w:rsid w:val="00C24782"/>
    <w:pPr>
      <w:tabs>
        <w:tab w:val="left" w:pos="567"/>
      </w:tabs>
      <w:spacing w:before="240" w:after="0" w:line="288" w:lineRule="auto"/>
      <w:outlineLvl w:val="4"/>
    </w:pPr>
    <w:rPr>
      <w:bCs/>
      <w:i/>
      <w:iCs/>
      <w:color w:val="0070C0"/>
      <w:sz w:val="20"/>
      <w:szCs w:val="16"/>
      <w:u w:val="single"/>
    </w:rPr>
  </w:style>
  <w:style w:type="paragraph" w:styleId="Titre6">
    <w:name w:val="heading 6"/>
    <w:basedOn w:val="Normal"/>
    <w:next w:val="Normal"/>
    <w:link w:val="Titre6Car"/>
    <w:unhideWhenUsed/>
    <w:rsid w:val="007D1A35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9DCD33"/>
    </w:rPr>
  </w:style>
  <w:style w:type="paragraph" w:styleId="Titre7">
    <w:name w:val="heading 7"/>
    <w:basedOn w:val="Normal"/>
    <w:next w:val="Normal"/>
    <w:link w:val="Titre7Car"/>
    <w:unhideWhenUsed/>
    <w:rsid w:val="002C602C"/>
    <w:pPr>
      <w:keepNext/>
      <w:keepLines/>
      <w:spacing w:before="200" w:after="0"/>
      <w:outlineLvl w:val="6"/>
    </w:pPr>
    <w:rPr>
      <w:rFonts w:eastAsiaTheme="majorEastAsia"/>
      <w:i/>
      <w:iCs/>
      <w:color w:val="02B3D9" w:themeColor="text1" w:themeTint="BF"/>
    </w:rPr>
  </w:style>
  <w:style w:type="paragraph" w:styleId="Titre8">
    <w:name w:val="heading 8"/>
    <w:basedOn w:val="Normal"/>
    <w:next w:val="Normal"/>
    <w:link w:val="Titre8Car"/>
    <w:unhideWhenUsed/>
    <w:rsid w:val="002C449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2B3D9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FE0CA5"/>
    <w:rPr>
      <w:rFonts w:asciiTheme="minorHAnsi" w:hAnsiTheme="minorHAnsi" w:cs="Arial"/>
      <w:b/>
      <w:bCs/>
      <w:color w:val="CFCFCF" w:themeColor="background2"/>
      <w:kern w:val="32"/>
      <w:sz w:val="48"/>
      <w:szCs w:val="32"/>
    </w:rPr>
  </w:style>
  <w:style w:type="character" w:customStyle="1" w:styleId="Titre2Car">
    <w:name w:val="Titre 2 Car"/>
    <w:basedOn w:val="Policepardfaut"/>
    <w:link w:val="Titre2"/>
    <w:rsid w:val="002E2829"/>
    <w:rPr>
      <w:rFonts w:asciiTheme="minorHAnsi" w:hAnsiTheme="minorHAnsi" w:cs="Arial"/>
      <w:b/>
      <w:bCs/>
      <w:color w:val="FFFFFF"/>
      <w:sz w:val="24"/>
      <w:szCs w:val="28"/>
      <w:shd w:val="clear" w:color="auto" w:fill="FF2B44" w:themeFill="text2"/>
    </w:rPr>
  </w:style>
  <w:style w:type="character" w:customStyle="1" w:styleId="Titre3Car">
    <w:name w:val="Titre 3 Car"/>
    <w:basedOn w:val="Policepardfaut"/>
    <w:link w:val="Titre3"/>
    <w:rsid w:val="00BA346C"/>
    <w:rPr>
      <w:rFonts w:asciiTheme="minorHAnsi" w:hAnsiTheme="minorHAnsi" w:cs="Arial"/>
      <w:b/>
      <w:bCs/>
      <w:color w:val="3AB0AB" w:themeColor="accent3"/>
      <w:sz w:val="22"/>
    </w:rPr>
  </w:style>
  <w:style w:type="character" w:customStyle="1" w:styleId="Titre4Car">
    <w:name w:val="Titre 4 Car"/>
    <w:basedOn w:val="Policepardfaut"/>
    <w:link w:val="Titre4"/>
    <w:rsid w:val="00BD16DD"/>
    <w:rPr>
      <w:rFonts w:asciiTheme="minorHAnsi" w:hAnsiTheme="minorHAnsi" w:cstheme="minorHAnsi"/>
      <w:bCs/>
      <w:i/>
      <w:color w:val="5F497A" w:themeColor="accent4" w:themeShade="BF"/>
      <w:sz w:val="22"/>
      <w:szCs w:val="16"/>
    </w:rPr>
  </w:style>
  <w:style w:type="character" w:customStyle="1" w:styleId="Titre5Car">
    <w:name w:val="Titre 5 Car"/>
    <w:basedOn w:val="Policepardfaut"/>
    <w:link w:val="Titre5"/>
    <w:rsid w:val="00C24782"/>
    <w:rPr>
      <w:rFonts w:ascii="Bree Rg" w:hAnsi="Bree Rg"/>
      <w:bCs/>
      <w:i/>
      <w:iCs/>
      <w:color w:val="0070C0"/>
      <w:szCs w:val="16"/>
      <w:u w:val="single"/>
    </w:rPr>
  </w:style>
  <w:style w:type="table" w:styleId="Listeclaire-Accent3">
    <w:name w:val="Light List Accent 3"/>
    <w:basedOn w:val="TableauNormal"/>
    <w:uiPriority w:val="61"/>
    <w:rsid w:val="007D1A35"/>
    <w:rPr>
      <w:rFonts w:ascii="Gill Sans MT" w:hAnsi="Gill Sans MT"/>
    </w:rPr>
    <w:tblPr>
      <w:tblStyleRowBandSize w:val="1"/>
      <w:tblStyleColBandSize w:val="1"/>
      <w:tblBorders>
        <w:top w:val="single" w:sz="8" w:space="0" w:color="3AB0AB" w:themeColor="accent3"/>
        <w:left w:val="single" w:sz="8" w:space="0" w:color="3AB0AB" w:themeColor="accent3"/>
        <w:bottom w:val="single" w:sz="8" w:space="0" w:color="3AB0AB" w:themeColor="accent3"/>
        <w:right w:val="single" w:sz="8" w:space="0" w:color="3AB0A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AB0A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B0AB" w:themeColor="accent3"/>
          <w:left w:val="single" w:sz="8" w:space="0" w:color="3AB0AB" w:themeColor="accent3"/>
          <w:bottom w:val="single" w:sz="8" w:space="0" w:color="3AB0AB" w:themeColor="accent3"/>
          <w:right w:val="single" w:sz="8" w:space="0" w:color="3AB0A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AB0AB" w:themeColor="accent3"/>
          <w:left w:val="single" w:sz="8" w:space="0" w:color="3AB0AB" w:themeColor="accent3"/>
          <w:bottom w:val="single" w:sz="8" w:space="0" w:color="3AB0AB" w:themeColor="accent3"/>
          <w:right w:val="single" w:sz="8" w:space="0" w:color="3AB0AB" w:themeColor="accent3"/>
        </w:tcBorders>
      </w:tcPr>
    </w:tblStylePr>
    <w:tblStylePr w:type="band1Horz">
      <w:rPr>
        <w:color w:val="82D6D2" w:themeColor="accent3" w:themeTint="99"/>
      </w:rPr>
      <w:tblPr/>
      <w:tcPr>
        <w:tcBorders>
          <w:top w:val="single" w:sz="8" w:space="0" w:color="3AB0AB" w:themeColor="accent3"/>
          <w:left w:val="single" w:sz="8" w:space="0" w:color="3AB0AB" w:themeColor="accent3"/>
          <w:bottom w:val="single" w:sz="8" w:space="0" w:color="3AB0AB" w:themeColor="accent3"/>
          <w:right w:val="single" w:sz="8" w:space="0" w:color="3AB0AB" w:themeColor="accent3"/>
        </w:tcBorders>
      </w:tcPr>
    </w:tblStylePr>
    <w:tblStylePr w:type="band2Horz">
      <w:rPr>
        <w:color w:val="2B837F" w:themeColor="accent3" w:themeShade="BF"/>
      </w:rPr>
    </w:tblStylePr>
  </w:style>
  <w:style w:type="paragraph" w:customStyle="1" w:styleId="Objet">
    <w:name w:val="Objet"/>
    <w:basedOn w:val="Normal"/>
    <w:rsid w:val="007D1A35"/>
    <w:pPr>
      <w:tabs>
        <w:tab w:val="left" w:pos="567"/>
      </w:tabs>
      <w:spacing w:after="0" w:line="288" w:lineRule="auto"/>
    </w:pPr>
    <w:rPr>
      <w:color w:val="B51E61"/>
      <w:sz w:val="20"/>
    </w:rPr>
  </w:style>
  <w:style w:type="paragraph" w:styleId="TM1">
    <w:name w:val="toc 1"/>
    <w:basedOn w:val="Normal"/>
    <w:next w:val="Normal"/>
    <w:autoRedefine/>
    <w:uiPriority w:val="39"/>
    <w:unhideWhenUsed/>
    <w:rsid w:val="00D0618C"/>
    <w:pPr>
      <w:tabs>
        <w:tab w:val="right" w:leader="dot" w:pos="9062"/>
      </w:tabs>
      <w:spacing w:after="100"/>
    </w:pPr>
    <w:rPr>
      <w:i/>
      <w:iCs/>
      <w:noProof/>
      <w:color w:val="016479" w:themeColor="text1"/>
    </w:rPr>
  </w:style>
  <w:style w:type="paragraph" w:styleId="TM2">
    <w:name w:val="toc 2"/>
    <w:basedOn w:val="Normal"/>
    <w:next w:val="Normal"/>
    <w:autoRedefine/>
    <w:uiPriority w:val="39"/>
    <w:unhideWhenUsed/>
    <w:rsid w:val="00593809"/>
    <w:pPr>
      <w:tabs>
        <w:tab w:val="right" w:leader="dot" w:pos="9062"/>
      </w:tabs>
      <w:spacing w:before="120" w:after="0"/>
      <w:ind w:left="159"/>
    </w:pPr>
    <w:rPr>
      <w:b/>
      <w:noProof/>
      <w:color w:val="FF2B44" w:themeColor="text2"/>
    </w:rPr>
  </w:style>
  <w:style w:type="paragraph" w:styleId="TM3">
    <w:name w:val="toc 3"/>
    <w:basedOn w:val="Normal"/>
    <w:next w:val="Normal"/>
    <w:autoRedefine/>
    <w:uiPriority w:val="39"/>
    <w:unhideWhenUsed/>
    <w:rsid w:val="00710CE3"/>
    <w:pPr>
      <w:tabs>
        <w:tab w:val="right" w:leader="dot" w:pos="8789"/>
      </w:tabs>
      <w:spacing w:after="0"/>
      <w:ind w:left="318" w:right="850"/>
    </w:pPr>
    <w:rPr>
      <w:rFonts w:eastAsia="+mn-ea"/>
      <w:noProof/>
      <w:color w:val="F44455" w:themeColor="accent1"/>
    </w:rPr>
  </w:style>
  <w:style w:type="paragraph" w:styleId="TM4">
    <w:name w:val="toc 4"/>
    <w:basedOn w:val="Normal"/>
    <w:next w:val="Normal"/>
    <w:autoRedefine/>
    <w:uiPriority w:val="39"/>
    <w:unhideWhenUsed/>
    <w:rsid w:val="007D1A35"/>
    <w:pPr>
      <w:tabs>
        <w:tab w:val="right" w:leader="dot" w:pos="9062"/>
      </w:tabs>
      <w:spacing w:after="0"/>
      <w:ind w:left="482"/>
    </w:pPr>
    <w:rPr>
      <w:noProof/>
      <w:color w:val="7030A0"/>
    </w:rPr>
  </w:style>
  <w:style w:type="paragraph" w:styleId="TM5">
    <w:name w:val="toc 5"/>
    <w:basedOn w:val="Normal"/>
    <w:next w:val="Normal"/>
    <w:autoRedefine/>
    <w:uiPriority w:val="39"/>
    <w:unhideWhenUsed/>
    <w:rsid w:val="007D1A35"/>
    <w:pPr>
      <w:tabs>
        <w:tab w:val="right" w:leader="dot" w:pos="9062"/>
      </w:tabs>
      <w:spacing w:after="0"/>
      <w:ind w:left="641"/>
    </w:pPr>
    <w:rPr>
      <w:noProof/>
      <w:color w:val="00B050"/>
    </w:rPr>
  </w:style>
  <w:style w:type="character" w:styleId="Lienhypertexte">
    <w:name w:val="Hyperlink"/>
    <w:basedOn w:val="Policepardfaut"/>
    <w:uiPriority w:val="99"/>
    <w:unhideWhenUsed/>
    <w:rsid w:val="00EA1CA7"/>
    <w:rPr>
      <w:color w:val="FFEE4F" w:themeColor="accent5" w:themeShade="B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D1A35"/>
    <w:rPr>
      <w:color w:val="800080" w:themeColor="followedHyperlink"/>
      <w:u w:val="single"/>
    </w:rPr>
  </w:style>
  <w:style w:type="paragraph" w:customStyle="1" w:styleId="Puce1">
    <w:name w:val="Puce 1"/>
    <w:basedOn w:val="Normal"/>
    <w:link w:val="Puce1Car"/>
    <w:uiPriority w:val="99"/>
    <w:qFormat/>
    <w:rsid w:val="00B1466E"/>
    <w:pPr>
      <w:numPr>
        <w:numId w:val="1"/>
      </w:numPr>
      <w:tabs>
        <w:tab w:val="left" w:pos="284"/>
        <w:tab w:val="right" w:leader="dot" w:pos="7936"/>
      </w:tabs>
      <w:spacing w:after="0" w:line="288" w:lineRule="auto"/>
    </w:pPr>
  </w:style>
  <w:style w:type="paragraph" w:customStyle="1" w:styleId="Puce1avecpointsdesuite">
    <w:name w:val="Puce 1 avec points de suite"/>
    <w:basedOn w:val="Puce1"/>
    <w:rsid w:val="00EA1CA7"/>
    <w:pPr>
      <w:tabs>
        <w:tab w:val="right" w:leader="dot" w:pos="9072"/>
      </w:tabs>
    </w:pPr>
  </w:style>
  <w:style w:type="paragraph" w:customStyle="1" w:styleId="Puce20">
    <w:name w:val="Puce 2"/>
    <w:basedOn w:val="Normal"/>
    <w:qFormat/>
    <w:rsid w:val="00011B99"/>
    <w:pPr>
      <w:numPr>
        <w:numId w:val="2"/>
      </w:numPr>
      <w:tabs>
        <w:tab w:val="clear" w:pos="1134"/>
      </w:tabs>
      <w:spacing w:after="0" w:line="288" w:lineRule="auto"/>
      <w:ind w:left="851" w:hanging="425"/>
    </w:pPr>
  </w:style>
  <w:style w:type="character" w:customStyle="1" w:styleId="Titre6Car">
    <w:name w:val="Titre 6 Car"/>
    <w:basedOn w:val="Policepardfaut"/>
    <w:link w:val="Titre6"/>
    <w:rsid w:val="007D1A35"/>
    <w:rPr>
      <w:rFonts w:ascii="Corbel" w:eastAsiaTheme="majorEastAsia" w:hAnsi="Corbel" w:cstheme="majorBidi"/>
      <w:i/>
      <w:iCs/>
      <w:color w:val="9DCD33"/>
      <w:sz w:val="22"/>
    </w:rPr>
  </w:style>
  <w:style w:type="character" w:customStyle="1" w:styleId="Puce1Car">
    <w:name w:val="Puce 1 Car"/>
    <w:basedOn w:val="Policepardfaut"/>
    <w:link w:val="Puce1"/>
    <w:uiPriority w:val="99"/>
    <w:rsid w:val="00B1466E"/>
    <w:rPr>
      <w:rFonts w:asciiTheme="minorHAnsi" w:hAnsiTheme="minorHAnsi" w:cstheme="minorHAnsi"/>
      <w:sz w:val="22"/>
    </w:rPr>
  </w:style>
  <w:style w:type="paragraph" w:customStyle="1" w:styleId="Puce2avecpoints">
    <w:name w:val="Puce 2 avec points"/>
    <w:basedOn w:val="Puce20"/>
    <w:rsid w:val="00EA1CA7"/>
    <w:pPr>
      <w:tabs>
        <w:tab w:val="right" w:leader="dot" w:pos="9072"/>
      </w:tabs>
    </w:pPr>
  </w:style>
  <w:style w:type="paragraph" w:customStyle="1" w:styleId="Puce3">
    <w:name w:val="Puce 3"/>
    <w:basedOn w:val="Normal"/>
    <w:qFormat/>
    <w:rsid w:val="00011B99"/>
    <w:pPr>
      <w:numPr>
        <w:numId w:val="3"/>
      </w:numPr>
      <w:tabs>
        <w:tab w:val="left" w:pos="1276"/>
      </w:tabs>
    </w:pPr>
  </w:style>
  <w:style w:type="paragraph" w:customStyle="1" w:styleId="Infoitalique">
    <w:name w:val="Info italique"/>
    <w:basedOn w:val="Normal"/>
    <w:rsid w:val="00904A91"/>
    <w:rPr>
      <w:i/>
      <w:sz w:val="20"/>
    </w:rPr>
  </w:style>
  <w:style w:type="character" w:customStyle="1" w:styleId="Titre7Car">
    <w:name w:val="Titre 7 Car"/>
    <w:basedOn w:val="Policepardfaut"/>
    <w:link w:val="Titre7"/>
    <w:rsid w:val="002C602C"/>
    <w:rPr>
      <w:rFonts w:asciiTheme="minorHAnsi" w:eastAsiaTheme="majorEastAsia" w:hAnsiTheme="minorHAnsi" w:cstheme="minorHAnsi"/>
      <w:i/>
      <w:iCs/>
      <w:color w:val="02B3D9" w:themeColor="text1" w:themeTint="BF"/>
      <w:sz w:val="22"/>
    </w:rPr>
  </w:style>
  <w:style w:type="paragraph" w:customStyle="1" w:styleId="Conseilsetcommentaires">
    <w:name w:val="Conseils et commentaires"/>
    <w:basedOn w:val="Normal"/>
    <w:rsid w:val="00A35FDB"/>
    <w:pPr>
      <w:pBdr>
        <w:left w:val="dotted" w:sz="12" w:space="4" w:color="3366FF"/>
      </w:pBdr>
      <w:spacing w:after="0" w:line="240" w:lineRule="auto"/>
      <w:ind w:left="567"/>
    </w:pPr>
    <w:rPr>
      <w:rFonts w:ascii="Hudson DB" w:hAnsi="Hudson DB" w:cs="Times New Roman"/>
      <w:color w:val="D00000"/>
      <w:sz w:val="18"/>
    </w:rPr>
  </w:style>
  <w:style w:type="paragraph" w:customStyle="1" w:styleId="Afaire">
    <w:name w:val="A faire"/>
    <w:basedOn w:val="Normal"/>
    <w:link w:val="AfaireCar"/>
    <w:rsid w:val="00F2331A"/>
    <w:pPr>
      <w:numPr>
        <w:numId w:val="4"/>
      </w:numPr>
    </w:pPr>
    <w:rPr>
      <w:b/>
      <w:color w:val="DC291E"/>
    </w:rPr>
  </w:style>
  <w:style w:type="paragraph" w:styleId="Paragraphedeliste">
    <w:name w:val="List Paragraph"/>
    <w:basedOn w:val="Normal"/>
    <w:uiPriority w:val="34"/>
    <w:rsid w:val="00C05C27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F165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165E0"/>
    <w:rPr>
      <w:rFonts w:asciiTheme="minorHAnsi" w:hAnsiTheme="minorHAnsi" w:cstheme="minorHAnsi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4B2E3C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4B2E3C"/>
    <w:rPr>
      <w:rFonts w:asciiTheme="minorHAnsi" w:hAnsiTheme="minorHAnsi" w:cstheme="minorHAnsi"/>
    </w:rPr>
  </w:style>
  <w:style w:type="character" w:styleId="Appelnotedebasdep">
    <w:name w:val="footnote reference"/>
    <w:uiPriority w:val="99"/>
    <w:semiHidden/>
    <w:rsid w:val="00A9454D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rsid w:val="00A9454D"/>
    <w:pPr>
      <w:spacing w:after="0" w:line="240" w:lineRule="auto"/>
      <w:jc w:val="left"/>
    </w:pPr>
    <w:rPr>
      <w:rFonts w:ascii="Times New Roman" w:hAnsi="Times New Roman" w:cs="Times New Roman"/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9454D"/>
  </w:style>
  <w:style w:type="paragraph" w:customStyle="1" w:styleId="Adresse">
    <w:name w:val="Adresse"/>
    <w:basedOn w:val="Normal"/>
    <w:rsid w:val="0018767C"/>
    <w:pPr>
      <w:tabs>
        <w:tab w:val="left" w:pos="567"/>
      </w:tabs>
      <w:spacing w:after="0" w:line="288" w:lineRule="auto"/>
      <w:jc w:val="right"/>
    </w:pPr>
    <w:rPr>
      <w:rFonts w:ascii="Bree Rg" w:hAnsi="Bree Rg" w:cs="Times New Roman"/>
      <w:color w:val="192F60"/>
      <w:sz w:val="20"/>
    </w:rPr>
  </w:style>
  <w:style w:type="character" w:styleId="Rfrenceintense">
    <w:name w:val="Intense Reference"/>
    <w:basedOn w:val="Policepardfaut"/>
    <w:uiPriority w:val="32"/>
    <w:rsid w:val="0018767C"/>
    <w:rPr>
      <w:b/>
      <w:bCs/>
      <w:smallCaps/>
      <w:color w:val="635DA5" w:themeColor="accent2"/>
      <w:spacing w:val="5"/>
      <w:u w:val="single"/>
    </w:rPr>
  </w:style>
  <w:style w:type="table" w:styleId="Grilledutableau">
    <w:name w:val="Table Grid"/>
    <w:basedOn w:val="TableauNormal"/>
    <w:rsid w:val="00391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9551A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4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44063"/>
    <w:rPr>
      <w:rFonts w:ascii="Tahoma" w:hAnsi="Tahoma" w:cs="Tahoma"/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0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02D0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73705E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73705E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rsid w:val="0073705E"/>
    <w:pPr>
      <w:keepLines/>
      <w:pBdr>
        <w:bottom w:val="none" w:sz="0" w:space="0" w:color="auto"/>
      </w:pBdr>
      <w:tabs>
        <w:tab w:val="clear" w:pos="567"/>
      </w:tabs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DC0D20" w:themeColor="accent1" w:themeShade="BF"/>
      <w:kern w:val="0"/>
      <w:sz w:val="28"/>
      <w:szCs w:val="28"/>
      <w:lang w:eastAsia="en-US"/>
    </w:rPr>
  </w:style>
  <w:style w:type="paragraph" w:customStyle="1" w:styleId="enumerationavecpoints">
    <w:name w:val="enumeration avec points"/>
    <w:basedOn w:val="Normal"/>
    <w:rsid w:val="003801C3"/>
    <w:pPr>
      <w:numPr>
        <w:numId w:val="9"/>
      </w:numPr>
      <w:tabs>
        <w:tab w:val="clear" w:pos="567"/>
        <w:tab w:val="right" w:leader="dot" w:pos="8222"/>
      </w:tabs>
      <w:spacing w:before="40" w:after="40" w:line="288" w:lineRule="auto"/>
    </w:pPr>
    <w:rPr>
      <w:rFonts w:ascii="Antique Olive" w:eastAsia="Times" w:hAnsi="Antique Olive" w:cs="Times New Roman"/>
      <w:color w:val="192F60"/>
      <w:sz w:val="16"/>
      <w:szCs w:val="16"/>
    </w:rPr>
  </w:style>
  <w:style w:type="paragraph" w:customStyle="1" w:styleId="conclusionpuce1">
    <w:name w:val="conclusion puce 1"/>
    <w:basedOn w:val="enumerationavecpoints"/>
    <w:link w:val="conclusionpuce1Car"/>
    <w:rsid w:val="003801C3"/>
    <w:pPr>
      <w:shd w:val="clear" w:color="auto" w:fill="CCC0D9" w:themeFill="accent4" w:themeFillTint="66"/>
    </w:pPr>
    <w:rPr>
      <w:rFonts w:ascii="Gill Sans MT" w:hAnsi="Gill Sans MT"/>
      <w:sz w:val="20"/>
      <w:szCs w:val="20"/>
    </w:rPr>
  </w:style>
  <w:style w:type="character" w:customStyle="1" w:styleId="conclusionpuce1Car">
    <w:name w:val="conclusion puce 1 Car"/>
    <w:basedOn w:val="Policepardfaut"/>
    <w:link w:val="conclusionpuce1"/>
    <w:rsid w:val="003801C3"/>
    <w:rPr>
      <w:rFonts w:ascii="Gill Sans MT" w:eastAsia="Times" w:hAnsi="Gill Sans MT"/>
      <w:color w:val="192F60"/>
      <w:shd w:val="clear" w:color="auto" w:fill="CCC0D9" w:themeFill="accent4" w:themeFillTint="66"/>
    </w:rPr>
  </w:style>
  <w:style w:type="paragraph" w:customStyle="1" w:styleId="Puce1avecpoints">
    <w:name w:val="Puce 1 avec points"/>
    <w:basedOn w:val="Puce1"/>
    <w:qFormat/>
    <w:rsid w:val="00AE5059"/>
    <w:pPr>
      <w:tabs>
        <w:tab w:val="clear" w:pos="284"/>
        <w:tab w:val="clear" w:pos="7936"/>
        <w:tab w:val="num" w:pos="567"/>
        <w:tab w:val="right" w:leader="dot" w:pos="8222"/>
      </w:tabs>
      <w:spacing w:before="40" w:after="40"/>
      <w:ind w:left="567" w:hanging="567"/>
    </w:pPr>
    <w:rPr>
      <w:rFonts w:ascii="Gill Sans MT" w:eastAsia="Times" w:hAnsi="Gill Sans MT" w:cs="Times New Roman"/>
      <w:color w:val="192F60"/>
      <w:sz w:val="20"/>
    </w:rPr>
  </w:style>
  <w:style w:type="paragraph" w:customStyle="1" w:styleId="puce2">
    <w:name w:val="puce 2"/>
    <w:basedOn w:val="Paragraphedeliste"/>
    <w:qFormat/>
    <w:rsid w:val="00AE5059"/>
    <w:pPr>
      <w:numPr>
        <w:numId w:val="10"/>
      </w:numPr>
      <w:tabs>
        <w:tab w:val="left" w:pos="1080"/>
      </w:tabs>
      <w:spacing w:after="0" w:line="288" w:lineRule="auto"/>
      <w:ind w:left="1080" w:hanging="480"/>
    </w:pPr>
    <w:rPr>
      <w:rFonts w:ascii="Gill Sans MT" w:eastAsia="Calibri" w:hAnsi="Gill Sans MT" w:cs="Times New Roman"/>
      <w:bCs/>
      <w:color w:val="192F60"/>
      <w:sz w:val="20"/>
    </w:rPr>
  </w:style>
  <w:style w:type="paragraph" w:customStyle="1" w:styleId="puce2avecsuite">
    <w:name w:val="puce 2 avec suite"/>
    <w:basedOn w:val="puce2"/>
    <w:link w:val="puce2avecsuiteCar"/>
    <w:qFormat/>
    <w:rsid w:val="00AE5059"/>
    <w:pPr>
      <w:tabs>
        <w:tab w:val="right" w:leader="dot" w:pos="7200"/>
      </w:tabs>
    </w:pPr>
  </w:style>
  <w:style w:type="character" w:customStyle="1" w:styleId="puce2avecsuiteCar">
    <w:name w:val="puce 2 avec suite Car"/>
    <w:basedOn w:val="Policepardfaut"/>
    <w:link w:val="puce2avecsuite"/>
    <w:rsid w:val="00AE5059"/>
    <w:rPr>
      <w:rFonts w:ascii="Gill Sans MT" w:eastAsia="Calibri" w:hAnsi="Gill Sans MT"/>
      <w:bCs/>
      <w:color w:val="192F60"/>
      <w:szCs w:val="22"/>
      <w:lang w:eastAsia="en-US"/>
    </w:rPr>
  </w:style>
  <w:style w:type="character" w:customStyle="1" w:styleId="AfaireCar">
    <w:name w:val="A faire Car"/>
    <w:basedOn w:val="Policepardfaut"/>
    <w:link w:val="Afaire"/>
    <w:rsid w:val="002C449A"/>
    <w:rPr>
      <w:rFonts w:asciiTheme="minorHAnsi" w:hAnsiTheme="minorHAnsi" w:cstheme="minorHAnsi"/>
      <w:b/>
      <w:color w:val="DC291E"/>
      <w:sz w:val="22"/>
    </w:rPr>
  </w:style>
  <w:style w:type="paragraph" w:customStyle="1" w:styleId="commentairesCV">
    <w:name w:val="commentaires CV"/>
    <w:basedOn w:val="Paragraphedeliste"/>
    <w:link w:val="commentairesCVCar"/>
    <w:rsid w:val="002C449A"/>
    <w:pPr>
      <w:numPr>
        <w:numId w:val="12"/>
      </w:numPr>
      <w:spacing w:after="0" w:line="288" w:lineRule="auto"/>
      <w:ind w:left="426" w:hanging="426"/>
    </w:pPr>
    <w:rPr>
      <w:rFonts w:ascii="Bree Rg" w:eastAsia="Times New Roman" w:hAnsi="Bree Rg" w:cs="Times New Roman"/>
      <w:b/>
      <w:color w:val="FF0066"/>
      <w:sz w:val="20"/>
      <w:szCs w:val="20"/>
      <w:lang w:eastAsia="fr-FR"/>
    </w:rPr>
  </w:style>
  <w:style w:type="character" w:customStyle="1" w:styleId="commentairesCVCar">
    <w:name w:val="commentaires CV Car"/>
    <w:basedOn w:val="Policepardfaut"/>
    <w:link w:val="commentairesCV"/>
    <w:rsid w:val="002C449A"/>
    <w:rPr>
      <w:rFonts w:ascii="Bree Rg" w:hAnsi="Bree Rg"/>
      <w:b/>
      <w:color w:val="FF0066"/>
    </w:rPr>
  </w:style>
  <w:style w:type="character" w:styleId="Rfrencelgre">
    <w:name w:val="Subtle Reference"/>
    <w:basedOn w:val="Policepardfaut"/>
    <w:uiPriority w:val="31"/>
    <w:rsid w:val="002C449A"/>
    <w:rPr>
      <w:smallCaps/>
      <w:color w:val="635DA5" w:themeColor="accent2"/>
      <w:u w:val="single"/>
    </w:rPr>
  </w:style>
  <w:style w:type="character" w:styleId="Titredulivre">
    <w:name w:val="Book Title"/>
    <w:basedOn w:val="Policepardfaut"/>
    <w:uiPriority w:val="33"/>
    <w:rsid w:val="002C449A"/>
    <w:rPr>
      <w:b/>
      <w:bCs/>
      <w:smallCaps/>
      <w:spacing w:val="5"/>
    </w:rPr>
  </w:style>
  <w:style w:type="character" w:styleId="Accentuationlgre">
    <w:name w:val="Subtle Emphasis"/>
    <w:basedOn w:val="Policepardfaut"/>
    <w:uiPriority w:val="19"/>
    <w:rsid w:val="002C449A"/>
    <w:rPr>
      <w:i/>
      <w:iCs/>
      <w:color w:val="3FDBFD" w:themeColor="text1" w:themeTint="7F"/>
    </w:rPr>
  </w:style>
  <w:style w:type="character" w:styleId="Accentuationintense">
    <w:name w:val="Intense Emphasis"/>
    <w:basedOn w:val="Policepardfaut"/>
    <w:uiPriority w:val="21"/>
    <w:rsid w:val="002C449A"/>
    <w:rPr>
      <w:b/>
      <w:bCs/>
      <w:i/>
      <w:iCs/>
      <w:color w:val="F44455" w:themeColor="accent1"/>
    </w:rPr>
  </w:style>
  <w:style w:type="character" w:customStyle="1" w:styleId="Titre8Car">
    <w:name w:val="Titre 8 Car"/>
    <w:basedOn w:val="Policepardfaut"/>
    <w:link w:val="Titre8"/>
    <w:rsid w:val="002C449A"/>
    <w:rPr>
      <w:rFonts w:asciiTheme="majorHAnsi" w:eastAsiaTheme="majorEastAsia" w:hAnsiTheme="majorHAnsi" w:cstheme="majorBidi"/>
      <w:color w:val="02B3D9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rsid w:val="002C449A"/>
    <w:rPr>
      <w:i/>
      <w:iCs/>
      <w:color w:val="016479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2C449A"/>
    <w:rPr>
      <w:rFonts w:asciiTheme="minorHAnsi" w:hAnsiTheme="minorHAnsi" w:cstheme="minorHAnsi"/>
      <w:i/>
      <w:iCs/>
      <w:color w:val="016479" w:themeColor="text1"/>
      <w:sz w:val="22"/>
    </w:rPr>
  </w:style>
  <w:style w:type="paragraph" w:styleId="Sous-titre">
    <w:name w:val="Subtitle"/>
    <w:basedOn w:val="Normal"/>
    <w:next w:val="Normal"/>
    <w:link w:val="Sous-titreCar"/>
    <w:rsid w:val="002C449A"/>
    <w:pPr>
      <w:numPr>
        <w:ilvl w:val="1"/>
      </w:numPr>
    </w:pPr>
    <w:rPr>
      <w:rFonts w:asciiTheme="majorHAnsi" w:eastAsiaTheme="majorEastAsia" w:hAnsiTheme="majorHAnsi" w:cstheme="majorBidi"/>
      <w:i/>
      <w:iCs/>
      <w:color w:val="F44455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2C449A"/>
    <w:rPr>
      <w:rFonts w:asciiTheme="majorHAnsi" w:eastAsiaTheme="majorEastAsia" w:hAnsiTheme="majorHAnsi" w:cstheme="majorBidi"/>
      <w:i/>
      <w:iCs/>
      <w:color w:val="F44455" w:themeColor="accent1"/>
      <w:spacing w:val="15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8D79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D79C7"/>
    <w:pPr>
      <w:spacing w:line="240" w:lineRule="auto"/>
    </w:pPr>
    <w:rPr>
      <w:sz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D79C7"/>
    <w:rPr>
      <w:rFonts w:asciiTheme="minorHAnsi" w:hAnsiTheme="minorHAnsi" w:cstheme="minorHAnsi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D79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D79C7"/>
    <w:rPr>
      <w:rFonts w:asciiTheme="minorHAnsi" w:hAnsiTheme="minorHAnsi" w:cstheme="minorHAnsi"/>
      <w:b/>
      <w:bCs/>
    </w:rPr>
  </w:style>
  <w:style w:type="table" w:styleId="TableauGrille1Clair-Accentuation1">
    <w:name w:val="Grid Table 1 Light Accent 1"/>
    <w:basedOn w:val="TableauNormal"/>
    <w:uiPriority w:val="46"/>
    <w:rsid w:val="00C42B92"/>
    <w:tblPr>
      <w:tblStyleRowBandSize w:val="1"/>
      <w:tblStyleColBandSize w:val="1"/>
      <w:tblBorders>
        <w:top w:val="single" w:sz="4" w:space="0" w:color="FAB4BA" w:themeColor="accent1" w:themeTint="66"/>
        <w:left w:val="single" w:sz="4" w:space="0" w:color="FAB4BA" w:themeColor="accent1" w:themeTint="66"/>
        <w:bottom w:val="single" w:sz="4" w:space="0" w:color="FAB4BA" w:themeColor="accent1" w:themeTint="66"/>
        <w:right w:val="single" w:sz="4" w:space="0" w:color="FAB4BA" w:themeColor="accent1" w:themeTint="66"/>
        <w:insideH w:val="single" w:sz="4" w:space="0" w:color="FAB4BA" w:themeColor="accent1" w:themeTint="66"/>
        <w:insideV w:val="single" w:sz="4" w:space="0" w:color="FAB4B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88E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8E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">
    <w:name w:val="Grid Table 1 Light"/>
    <w:basedOn w:val="TableauNormal"/>
    <w:uiPriority w:val="46"/>
    <w:rsid w:val="00C42B92"/>
    <w:tblPr>
      <w:tblStyleRowBandSize w:val="1"/>
      <w:tblStyleColBandSize w:val="1"/>
      <w:tblBorders>
        <w:top w:val="single" w:sz="4" w:space="0" w:color="64E2FD" w:themeColor="text1" w:themeTint="66"/>
        <w:left w:val="single" w:sz="4" w:space="0" w:color="64E2FD" w:themeColor="text1" w:themeTint="66"/>
        <w:bottom w:val="single" w:sz="4" w:space="0" w:color="64E2FD" w:themeColor="text1" w:themeTint="66"/>
        <w:right w:val="single" w:sz="4" w:space="0" w:color="64E2FD" w:themeColor="text1" w:themeTint="66"/>
        <w:insideH w:val="single" w:sz="4" w:space="0" w:color="64E2FD" w:themeColor="text1" w:themeTint="66"/>
        <w:insideV w:val="single" w:sz="4" w:space="0" w:color="64E2F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17D4FD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7D4FD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C42B92"/>
    <w:tblPr>
      <w:tblStyleRowBandSize w:val="1"/>
      <w:tblStyleColBandSize w:val="1"/>
      <w:tblBorders>
        <w:top w:val="single" w:sz="4" w:space="0" w:color="ABE3E1" w:themeColor="accent3" w:themeTint="66"/>
        <w:left w:val="single" w:sz="4" w:space="0" w:color="ABE3E1" w:themeColor="accent3" w:themeTint="66"/>
        <w:bottom w:val="single" w:sz="4" w:space="0" w:color="ABE3E1" w:themeColor="accent3" w:themeTint="66"/>
        <w:right w:val="single" w:sz="4" w:space="0" w:color="ABE3E1" w:themeColor="accent3" w:themeTint="66"/>
        <w:insideH w:val="single" w:sz="4" w:space="0" w:color="ABE3E1" w:themeColor="accent3" w:themeTint="66"/>
        <w:insideV w:val="single" w:sz="4" w:space="0" w:color="ABE3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2D6D2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2D6D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-Accentuation1">
    <w:name w:val="Grid Table 2 Accent 1"/>
    <w:basedOn w:val="TableauNormal"/>
    <w:uiPriority w:val="47"/>
    <w:rsid w:val="001C128F"/>
    <w:tblPr>
      <w:tblStyleRowBandSize w:val="1"/>
      <w:tblStyleColBandSize w:val="1"/>
      <w:tblBorders>
        <w:top w:val="single" w:sz="2" w:space="0" w:color="F88E98" w:themeColor="accent1" w:themeTint="99"/>
        <w:bottom w:val="single" w:sz="2" w:space="0" w:color="F88E98" w:themeColor="accent1" w:themeTint="99"/>
        <w:insideH w:val="single" w:sz="2" w:space="0" w:color="F88E98" w:themeColor="accent1" w:themeTint="99"/>
        <w:insideV w:val="single" w:sz="2" w:space="0" w:color="F88E9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8E9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8E9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9DC" w:themeFill="accent1" w:themeFillTint="33"/>
      </w:tcPr>
    </w:tblStylePr>
    <w:tblStylePr w:type="band1Horz">
      <w:tblPr/>
      <w:tcPr>
        <w:shd w:val="clear" w:color="auto" w:fill="FCD9DC" w:themeFill="accent1" w:themeFillTint="33"/>
      </w:tcPr>
    </w:tblStylePr>
  </w:style>
  <w:style w:type="table" w:styleId="TableauListe2-Accentuation1">
    <w:name w:val="List Table 2 Accent 1"/>
    <w:basedOn w:val="TableauNormal"/>
    <w:uiPriority w:val="47"/>
    <w:rsid w:val="001C128F"/>
    <w:tblPr>
      <w:tblStyleRowBandSize w:val="1"/>
      <w:tblStyleColBandSize w:val="1"/>
      <w:tblBorders>
        <w:top w:val="single" w:sz="4" w:space="0" w:color="F88E98" w:themeColor="accent1" w:themeTint="99"/>
        <w:bottom w:val="single" w:sz="4" w:space="0" w:color="F88E98" w:themeColor="accent1" w:themeTint="99"/>
        <w:insideH w:val="single" w:sz="4" w:space="0" w:color="F88E9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9DC" w:themeFill="accent1" w:themeFillTint="33"/>
      </w:tcPr>
    </w:tblStylePr>
    <w:tblStylePr w:type="band1Horz">
      <w:tblPr/>
      <w:tcPr>
        <w:shd w:val="clear" w:color="auto" w:fill="FCD9DC" w:themeFill="accent1" w:themeFillTint="33"/>
      </w:tcPr>
    </w:tblStylePr>
  </w:style>
  <w:style w:type="table" w:styleId="TableauGrille4-Accentuation1">
    <w:name w:val="Grid Table 4 Accent 1"/>
    <w:basedOn w:val="TableauNormal"/>
    <w:uiPriority w:val="49"/>
    <w:rsid w:val="001C128F"/>
    <w:tblPr>
      <w:tblStyleRowBandSize w:val="1"/>
      <w:tblStyleColBandSize w:val="1"/>
      <w:tblBorders>
        <w:top w:val="single" w:sz="4" w:space="0" w:color="F88E98" w:themeColor="accent1" w:themeTint="99"/>
        <w:left w:val="single" w:sz="4" w:space="0" w:color="F88E98" w:themeColor="accent1" w:themeTint="99"/>
        <w:bottom w:val="single" w:sz="4" w:space="0" w:color="F88E98" w:themeColor="accent1" w:themeTint="99"/>
        <w:right w:val="single" w:sz="4" w:space="0" w:color="F88E98" w:themeColor="accent1" w:themeTint="99"/>
        <w:insideH w:val="single" w:sz="4" w:space="0" w:color="F88E98" w:themeColor="accent1" w:themeTint="99"/>
        <w:insideV w:val="single" w:sz="4" w:space="0" w:color="F88E9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4455" w:themeColor="accent1"/>
          <w:left w:val="single" w:sz="4" w:space="0" w:color="F44455" w:themeColor="accent1"/>
          <w:bottom w:val="single" w:sz="4" w:space="0" w:color="F44455" w:themeColor="accent1"/>
          <w:right w:val="single" w:sz="4" w:space="0" w:color="F44455" w:themeColor="accent1"/>
          <w:insideH w:val="nil"/>
          <w:insideV w:val="nil"/>
        </w:tcBorders>
        <w:shd w:val="clear" w:color="auto" w:fill="F44455" w:themeFill="accent1"/>
      </w:tcPr>
    </w:tblStylePr>
    <w:tblStylePr w:type="lastRow">
      <w:rPr>
        <w:b/>
        <w:bCs/>
      </w:rPr>
      <w:tblPr/>
      <w:tcPr>
        <w:tcBorders>
          <w:top w:val="double" w:sz="4" w:space="0" w:color="F4445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9DC" w:themeFill="accent1" w:themeFillTint="33"/>
      </w:tcPr>
    </w:tblStylePr>
    <w:tblStylePr w:type="band1Horz">
      <w:tblPr/>
      <w:tcPr>
        <w:shd w:val="clear" w:color="auto" w:fill="FCD9DC" w:themeFill="accent1" w:themeFillTint="33"/>
      </w:tcPr>
    </w:tblStylePr>
  </w:style>
  <w:style w:type="table" w:styleId="TableauGrille5Fonc-Accentuation1">
    <w:name w:val="Grid Table 5 Dark Accent 1"/>
    <w:basedOn w:val="TableauNormal"/>
    <w:uiPriority w:val="50"/>
    <w:rsid w:val="001C128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9D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445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445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445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4455" w:themeFill="accent1"/>
      </w:tcPr>
    </w:tblStylePr>
    <w:tblStylePr w:type="band1Vert">
      <w:tblPr/>
      <w:tcPr>
        <w:shd w:val="clear" w:color="auto" w:fill="FAB4BA" w:themeFill="accent1" w:themeFillTint="66"/>
      </w:tcPr>
    </w:tblStylePr>
    <w:tblStylePr w:type="band1Horz">
      <w:tblPr/>
      <w:tcPr>
        <w:shd w:val="clear" w:color="auto" w:fill="FAB4BA" w:themeFill="accent1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1C128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1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B0A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AB0A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AB0A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AB0AB" w:themeFill="accent3"/>
      </w:tcPr>
    </w:tblStylePr>
    <w:tblStylePr w:type="band1Vert">
      <w:tblPr/>
      <w:tcPr>
        <w:shd w:val="clear" w:color="auto" w:fill="ABE3E1" w:themeFill="accent3" w:themeFillTint="66"/>
      </w:tcPr>
    </w:tblStylePr>
    <w:tblStylePr w:type="band1Horz">
      <w:tblPr/>
      <w:tcPr>
        <w:shd w:val="clear" w:color="auto" w:fill="ABE3E1" w:themeFill="accent3" w:themeFillTint="66"/>
      </w:tcPr>
    </w:tblStylePr>
  </w:style>
  <w:style w:type="table" w:styleId="TableauGrille7Couleur-Accentuation1">
    <w:name w:val="Grid Table 7 Colorful Accent 1"/>
    <w:basedOn w:val="TableauNormal"/>
    <w:uiPriority w:val="52"/>
    <w:rsid w:val="00CB7DAB"/>
    <w:rPr>
      <w:color w:val="DC0D20" w:themeColor="accent1" w:themeShade="BF"/>
    </w:rPr>
    <w:tblPr>
      <w:tblStyleRowBandSize w:val="1"/>
      <w:tblStyleColBandSize w:val="1"/>
      <w:tblBorders>
        <w:top w:val="single" w:sz="4" w:space="0" w:color="F88E98" w:themeColor="accent1" w:themeTint="99"/>
        <w:left w:val="single" w:sz="4" w:space="0" w:color="F88E98" w:themeColor="accent1" w:themeTint="99"/>
        <w:bottom w:val="single" w:sz="4" w:space="0" w:color="F88E98" w:themeColor="accent1" w:themeTint="99"/>
        <w:right w:val="single" w:sz="4" w:space="0" w:color="F88E98" w:themeColor="accent1" w:themeTint="99"/>
        <w:insideH w:val="single" w:sz="4" w:space="0" w:color="F88E98" w:themeColor="accent1" w:themeTint="99"/>
        <w:insideV w:val="single" w:sz="4" w:space="0" w:color="F88E9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9DC" w:themeFill="accent1" w:themeFillTint="33"/>
      </w:tcPr>
    </w:tblStylePr>
    <w:tblStylePr w:type="band1Horz">
      <w:tblPr/>
      <w:tcPr>
        <w:shd w:val="clear" w:color="auto" w:fill="FCD9DC" w:themeFill="accent1" w:themeFillTint="33"/>
      </w:tcPr>
    </w:tblStylePr>
    <w:tblStylePr w:type="neCell">
      <w:tblPr/>
      <w:tcPr>
        <w:tcBorders>
          <w:bottom w:val="single" w:sz="4" w:space="0" w:color="F88E98" w:themeColor="accent1" w:themeTint="99"/>
        </w:tcBorders>
      </w:tcPr>
    </w:tblStylePr>
    <w:tblStylePr w:type="nwCell">
      <w:tblPr/>
      <w:tcPr>
        <w:tcBorders>
          <w:bottom w:val="single" w:sz="4" w:space="0" w:color="F88E98" w:themeColor="accent1" w:themeTint="99"/>
        </w:tcBorders>
      </w:tcPr>
    </w:tblStylePr>
    <w:tblStylePr w:type="seCell">
      <w:tblPr/>
      <w:tcPr>
        <w:tcBorders>
          <w:top w:val="single" w:sz="4" w:space="0" w:color="F88E98" w:themeColor="accent1" w:themeTint="99"/>
        </w:tcBorders>
      </w:tcPr>
    </w:tblStylePr>
    <w:tblStylePr w:type="swCell">
      <w:tblPr/>
      <w:tcPr>
        <w:tcBorders>
          <w:top w:val="single" w:sz="4" w:space="0" w:color="F88E98" w:themeColor="accent1" w:themeTint="99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CB7DAB"/>
    <w:rPr>
      <w:color w:val="DC0D2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445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445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445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445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CD9DC" w:themeFill="accent1" w:themeFillTint="33"/>
      </w:tcPr>
    </w:tblStylePr>
    <w:tblStylePr w:type="band1Horz">
      <w:tblPr/>
      <w:tcPr>
        <w:shd w:val="clear" w:color="auto" w:fill="FCD9D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4-Accentuation1">
    <w:name w:val="List Table 4 Accent 1"/>
    <w:basedOn w:val="TableauNormal"/>
    <w:uiPriority w:val="49"/>
    <w:rsid w:val="00CB7DAB"/>
    <w:tblPr>
      <w:tblStyleRowBandSize w:val="1"/>
      <w:tblStyleColBandSize w:val="1"/>
      <w:tblBorders>
        <w:top w:val="single" w:sz="4" w:space="0" w:color="F88E98" w:themeColor="accent1" w:themeTint="99"/>
        <w:left w:val="single" w:sz="4" w:space="0" w:color="F88E98" w:themeColor="accent1" w:themeTint="99"/>
        <w:bottom w:val="single" w:sz="4" w:space="0" w:color="F88E98" w:themeColor="accent1" w:themeTint="99"/>
        <w:right w:val="single" w:sz="4" w:space="0" w:color="F88E98" w:themeColor="accent1" w:themeTint="99"/>
        <w:insideH w:val="single" w:sz="4" w:space="0" w:color="F88E9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4455" w:themeColor="accent1"/>
          <w:left w:val="single" w:sz="4" w:space="0" w:color="F44455" w:themeColor="accent1"/>
          <w:bottom w:val="single" w:sz="4" w:space="0" w:color="F44455" w:themeColor="accent1"/>
          <w:right w:val="single" w:sz="4" w:space="0" w:color="F44455" w:themeColor="accent1"/>
          <w:insideH w:val="nil"/>
        </w:tcBorders>
        <w:shd w:val="clear" w:color="auto" w:fill="F44455" w:themeFill="accent1"/>
      </w:tcPr>
    </w:tblStylePr>
    <w:tblStylePr w:type="lastRow">
      <w:rPr>
        <w:b/>
        <w:bCs/>
      </w:rPr>
      <w:tblPr/>
      <w:tcPr>
        <w:tcBorders>
          <w:top w:val="double" w:sz="4" w:space="0" w:color="F88E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9DC" w:themeFill="accent1" w:themeFillTint="33"/>
      </w:tcPr>
    </w:tblStylePr>
    <w:tblStylePr w:type="band1Horz">
      <w:tblPr/>
      <w:tcPr>
        <w:shd w:val="clear" w:color="auto" w:fill="FCD9DC" w:themeFill="accent1" w:themeFillTint="33"/>
      </w:tcPr>
    </w:tblStylePr>
  </w:style>
  <w:style w:type="table" w:styleId="TableauListe3-Accentuation1">
    <w:name w:val="List Table 3 Accent 1"/>
    <w:basedOn w:val="TableauNormal"/>
    <w:uiPriority w:val="48"/>
    <w:rsid w:val="00CB7DAB"/>
    <w:tblPr>
      <w:tblStyleRowBandSize w:val="1"/>
      <w:tblStyleColBandSize w:val="1"/>
      <w:tblBorders>
        <w:top w:val="single" w:sz="4" w:space="0" w:color="F44455" w:themeColor="accent1"/>
        <w:left w:val="single" w:sz="4" w:space="0" w:color="F44455" w:themeColor="accent1"/>
        <w:bottom w:val="single" w:sz="4" w:space="0" w:color="F44455" w:themeColor="accent1"/>
        <w:right w:val="single" w:sz="4" w:space="0" w:color="F4445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4455" w:themeFill="accent1"/>
      </w:tcPr>
    </w:tblStylePr>
    <w:tblStylePr w:type="lastRow">
      <w:rPr>
        <w:b/>
        <w:bCs/>
      </w:rPr>
      <w:tblPr/>
      <w:tcPr>
        <w:tcBorders>
          <w:top w:val="double" w:sz="4" w:space="0" w:color="F4445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4455" w:themeColor="accent1"/>
          <w:right w:val="single" w:sz="4" w:space="0" w:color="F44455" w:themeColor="accent1"/>
        </w:tcBorders>
      </w:tcPr>
    </w:tblStylePr>
    <w:tblStylePr w:type="band1Horz">
      <w:tblPr/>
      <w:tcPr>
        <w:tcBorders>
          <w:top w:val="single" w:sz="4" w:space="0" w:color="F44455" w:themeColor="accent1"/>
          <w:bottom w:val="single" w:sz="4" w:space="0" w:color="F4445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4455" w:themeColor="accent1"/>
          <w:left w:val="nil"/>
        </w:tcBorders>
      </w:tcPr>
    </w:tblStylePr>
    <w:tblStylePr w:type="swCell">
      <w:tblPr/>
      <w:tcPr>
        <w:tcBorders>
          <w:top w:val="double" w:sz="4" w:space="0" w:color="F44455" w:themeColor="accent1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CB7DAB"/>
    <w:tblPr>
      <w:tblStyleRowBandSize w:val="1"/>
      <w:tblStyleColBandSize w:val="1"/>
      <w:tblBorders>
        <w:top w:val="single" w:sz="4" w:space="0" w:color="3AB0AB" w:themeColor="accent3"/>
        <w:left w:val="single" w:sz="4" w:space="0" w:color="3AB0AB" w:themeColor="accent3"/>
        <w:bottom w:val="single" w:sz="4" w:space="0" w:color="3AB0AB" w:themeColor="accent3"/>
        <w:right w:val="single" w:sz="4" w:space="0" w:color="3AB0A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AB0AB" w:themeFill="accent3"/>
      </w:tcPr>
    </w:tblStylePr>
    <w:tblStylePr w:type="lastRow">
      <w:rPr>
        <w:b/>
        <w:bCs/>
      </w:rPr>
      <w:tblPr/>
      <w:tcPr>
        <w:tcBorders>
          <w:top w:val="double" w:sz="4" w:space="0" w:color="3AB0A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AB0AB" w:themeColor="accent3"/>
          <w:right w:val="single" w:sz="4" w:space="0" w:color="3AB0AB" w:themeColor="accent3"/>
        </w:tcBorders>
      </w:tcPr>
    </w:tblStylePr>
    <w:tblStylePr w:type="band1Horz">
      <w:tblPr/>
      <w:tcPr>
        <w:tcBorders>
          <w:top w:val="single" w:sz="4" w:space="0" w:color="3AB0AB" w:themeColor="accent3"/>
          <w:bottom w:val="single" w:sz="4" w:space="0" w:color="3AB0A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AB0AB" w:themeColor="accent3"/>
          <w:left w:val="nil"/>
        </w:tcBorders>
      </w:tcPr>
    </w:tblStylePr>
    <w:tblStylePr w:type="swCell">
      <w:tblPr/>
      <w:tcPr>
        <w:tcBorders>
          <w:top w:val="double" w:sz="4" w:space="0" w:color="3AB0AB" w:themeColor="accent3"/>
          <w:right w:val="nil"/>
        </w:tcBorders>
      </w:tcPr>
    </w:tblStylePr>
  </w:style>
  <w:style w:type="table" w:styleId="TableauListe4-Accentuation3">
    <w:name w:val="List Table 4 Accent 3"/>
    <w:basedOn w:val="TableauNormal"/>
    <w:uiPriority w:val="49"/>
    <w:rsid w:val="00CB7DAB"/>
    <w:tblPr>
      <w:tblStyleRowBandSize w:val="1"/>
      <w:tblStyleColBandSize w:val="1"/>
      <w:tblBorders>
        <w:top w:val="single" w:sz="4" w:space="0" w:color="82D6D2" w:themeColor="accent3" w:themeTint="99"/>
        <w:left w:val="single" w:sz="4" w:space="0" w:color="82D6D2" w:themeColor="accent3" w:themeTint="99"/>
        <w:bottom w:val="single" w:sz="4" w:space="0" w:color="82D6D2" w:themeColor="accent3" w:themeTint="99"/>
        <w:right w:val="single" w:sz="4" w:space="0" w:color="82D6D2" w:themeColor="accent3" w:themeTint="99"/>
        <w:insideH w:val="single" w:sz="4" w:space="0" w:color="82D6D2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AB0AB" w:themeColor="accent3"/>
          <w:left w:val="single" w:sz="4" w:space="0" w:color="3AB0AB" w:themeColor="accent3"/>
          <w:bottom w:val="single" w:sz="4" w:space="0" w:color="3AB0AB" w:themeColor="accent3"/>
          <w:right w:val="single" w:sz="4" w:space="0" w:color="3AB0AB" w:themeColor="accent3"/>
          <w:insideH w:val="nil"/>
        </w:tcBorders>
        <w:shd w:val="clear" w:color="auto" w:fill="3AB0AB" w:themeFill="accent3"/>
      </w:tcPr>
    </w:tblStylePr>
    <w:tblStylePr w:type="lastRow">
      <w:rPr>
        <w:b/>
        <w:bCs/>
      </w:rPr>
      <w:tblPr/>
      <w:tcPr>
        <w:tcBorders>
          <w:top w:val="double" w:sz="4" w:space="0" w:color="82D6D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1F0" w:themeFill="accent3" w:themeFillTint="33"/>
      </w:tcPr>
    </w:tblStylePr>
    <w:tblStylePr w:type="band1Horz">
      <w:tblPr/>
      <w:tcPr>
        <w:shd w:val="clear" w:color="auto" w:fill="D5F1F0" w:themeFill="accent3" w:themeFillTint="33"/>
      </w:tcPr>
    </w:tblStylePr>
  </w:style>
  <w:style w:type="table" w:styleId="TableauListe2-Accentuation3">
    <w:name w:val="List Table 2 Accent 3"/>
    <w:basedOn w:val="TableauNormal"/>
    <w:uiPriority w:val="47"/>
    <w:rsid w:val="00A172F1"/>
    <w:tblPr>
      <w:tblStyleRowBandSize w:val="1"/>
      <w:tblStyleColBandSize w:val="1"/>
      <w:tblBorders>
        <w:top w:val="single" w:sz="4" w:space="0" w:color="82D6D2" w:themeColor="accent3" w:themeTint="99"/>
        <w:bottom w:val="single" w:sz="4" w:space="0" w:color="82D6D2" w:themeColor="accent3" w:themeTint="99"/>
        <w:insideH w:val="single" w:sz="4" w:space="0" w:color="82D6D2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1F0" w:themeFill="accent3" w:themeFillTint="33"/>
      </w:tcPr>
    </w:tblStylePr>
    <w:tblStylePr w:type="band1Horz">
      <w:tblPr/>
      <w:tcPr>
        <w:shd w:val="clear" w:color="auto" w:fill="D5F1F0" w:themeFill="accent3" w:themeFillTint="33"/>
      </w:tcPr>
    </w:tblStylePr>
  </w:style>
  <w:style w:type="paragraph" w:customStyle="1" w:styleId="numration">
    <w:name w:val="énumération"/>
    <w:basedOn w:val="Normal"/>
    <w:rsid w:val="00224C2B"/>
    <w:pPr>
      <w:numPr>
        <w:numId w:val="29"/>
      </w:numPr>
      <w:spacing w:after="0" w:line="240" w:lineRule="auto"/>
      <w:jc w:val="left"/>
    </w:pPr>
    <w:rPr>
      <w:rFonts w:ascii="Gill Sans MT" w:hAnsi="Gill Sans MT" w:cs="Delta Book"/>
      <w:color w:val="000080"/>
      <w:sz w:val="18"/>
      <w:szCs w:val="18"/>
    </w:rPr>
  </w:style>
  <w:style w:type="paragraph" w:customStyle="1" w:styleId="numrationgras">
    <w:name w:val="énumération gras"/>
    <w:basedOn w:val="numration"/>
    <w:link w:val="numrationgrasCar"/>
    <w:rsid w:val="00224C2B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numrationgrasCar">
    <w:name w:val="énumération gras Car"/>
    <w:basedOn w:val="Policepardfaut"/>
    <w:link w:val="numrationgras"/>
    <w:rsid w:val="00224C2B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auGrille3-Accentuation1">
    <w:name w:val="Grid Table 3 Accent 1"/>
    <w:basedOn w:val="TableauNormal"/>
    <w:uiPriority w:val="48"/>
    <w:rsid w:val="00885471"/>
    <w:tblPr>
      <w:tblStyleRowBandSize w:val="1"/>
      <w:tblStyleColBandSize w:val="1"/>
      <w:tblBorders>
        <w:top w:val="single" w:sz="4" w:space="0" w:color="F88E98" w:themeColor="accent1" w:themeTint="99"/>
        <w:left w:val="single" w:sz="4" w:space="0" w:color="F88E98" w:themeColor="accent1" w:themeTint="99"/>
        <w:bottom w:val="single" w:sz="4" w:space="0" w:color="F88E98" w:themeColor="accent1" w:themeTint="99"/>
        <w:right w:val="single" w:sz="4" w:space="0" w:color="F88E98" w:themeColor="accent1" w:themeTint="99"/>
        <w:insideH w:val="single" w:sz="4" w:space="0" w:color="F88E98" w:themeColor="accent1" w:themeTint="99"/>
        <w:insideV w:val="single" w:sz="4" w:space="0" w:color="F88E9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9DC" w:themeFill="accent1" w:themeFillTint="33"/>
      </w:tcPr>
    </w:tblStylePr>
    <w:tblStylePr w:type="band1Horz">
      <w:tblPr/>
      <w:tcPr>
        <w:shd w:val="clear" w:color="auto" w:fill="FCD9DC" w:themeFill="accent1" w:themeFillTint="33"/>
      </w:tcPr>
    </w:tblStylePr>
    <w:tblStylePr w:type="neCell">
      <w:tblPr/>
      <w:tcPr>
        <w:tcBorders>
          <w:bottom w:val="single" w:sz="4" w:space="0" w:color="F88E98" w:themeColor="accent1" w:themeTint="99"/>
        </w:tcBorders>
      </w:tcPr>
    </w:tblStylePr>
    <w:tblStylePr w:type="nwCell">
      <w:tblPr/>
      <w:tcPr>
        <w:tcBorders>
          <w:bottom w:val="single" w:sz="4" w:space="0" w:color="F88E98" w:themeColor="accent1" w:themeTint="99"/>
        </w:tcBorders>
      </w:tcPr>
    </w:tblStylePr>
    <w:tblStylePr w:type="seCell">
      <w:tblPr/>
      <w:tcPr>
        <w:tcBorders>
          <w:top w:val="single" w:sz="4" w:space="0" w:color="F88E98" w:themeColor="accent1" w:themeTint="99"/>
        </w:tcBorders>
      </w:tcPr>
    </w:tblStylePr>
    <w:tblStylePr w:type="swCell">
      <w:tblPr/>
      <w:tcPr>
        <w:tcBorders>
          <w:top w:val="single" w:sz="4" w:space="0" w:color="F88E98" w:themeColor="accent1" w:themeTint="99"/>
        </w:tcBorders>
      </w:tcPr>
    </w:tblStylePr>
  </w:style>
  <w:style w:type="table" w:styleId="TableauListe1Clair-Accentuation1">
    <w:name w:val="List Table 1 Light Accent 1"/>
    <w:basedOn w:val="TableauNormal"/>
    <w:uiPriority w:val="46"/>
    <w:rsid w:val="008854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8E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8E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9DC" w:themeFill="accent1" w:themeFillTint="33"/>
      </w:tcPr>
    </w:tblStylePr>
    <w:tblStylePr w:type="band1Horz">
      <w:tblPr/>
      <w:tcPr>
        <w:shd w:val="clear" w:color="auto" w:fill="FCD9DC" w:themeFill="accent1" w:themeFillTint="33"/>
      </w:tcPr>
    </w:tblStylePr>
  </w:style>
  <w:style w:type="table" w:styleId="TableauGrille2-Accentuation3">
    <w:name w:val="Grid Table 2 Accent 3"/>
    <w:basedOn w:val="TableauNormal"/>
    <w:uiPriority w:val="47"/>
    <w:rsid w:val="00885471"/>
    <w:tblPr>
      <w:tblStyleRowBandSize w:val="1"/>
      <w:tblStyleColBandSize w:val="1"/>
      <w:tblBorders>
        <w:top w:val="single" w:sz="2" w:space="0" w:color="82D6D2" w:themeColor="accent3" w:themeTint="99"/>
        <w:bottom w:val="single" w:sz="2" w:space="0" w:color="82D6D2" w:themeColor="accent3" w:themeTint="99"/>
        <w:insideH w:val="single" w:sz="2" w:space="0" w:color="82D6D2" w:themeColor="accent3" w:themeTint="99"/>
        <w:insideV w:val="single" w:sz="2" w:space="0" w:color="82D6D2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2D6D2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2D6D2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1F0" w:themeFill="accent3" w:themeFillTint="33"/>
      </w:tcPr>
    </w:tblStylePr>
    <w:tblStylePr w:type="band1Horz">
      <w:tblPr/>
      <w:tcPr>
        <w:shd w:val="clear" w:color="auto" w:fill="D5F1F0" w:themeFill="accent3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88547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2D6D2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2D6D2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F1F0" w:themeFill="accent3" w:themeFillTint="33"/>
      </w:tcPr>
    </w:tblStylePr>
    <w:tblStylePr w:type="band1Horz">
      <w:tblPr/>
      <w:tcPr>
        <w:shd w:val="clear" w:color="auto" w:fill="D5F1F0" w:themeFill="accent3" w:themeFillTint="33"/>
      </w:tcPr>
    </w:tblStylePr>
  </w:style>
  <w:style w:type="table" w:styleId="TableauListe3-Accentuation4">
    <w:name w:val="List Table 3 Accent 4"/>
    <w:basedOn w:val="TableauNormal"/>
    <w:uiPriority w:val="48"/>
    <w:rsid w:val="00671B16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4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48326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5153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9707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606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94238">
          <w:marLeft w:val="144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83900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4096">
          <w:marLeft w:val="14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RO-CRCC">
  <a:themeElements>
    <a:clrScheme name="CRO">
      <a:dk1>
        <a:srgbClr val="016479"/>
      </a:dk1>
      <a:lt1>
        <a:sysClr val="window" lastClr="FFFFFF"/>
      </a:lt1>
      <a:dk2>
        <a:srgbClr val="FF2B44"/>
      </a:dk2>
      <a:lt2>
        <a:srgbClr val="CFCFCF"/>
      </a:lt2>
      <a:accent1>
        <a:srgbClr val="F44455"/>
      </a:accent1>
      <a:accent2>
        <a:srgbClr val="635DA5"/>
      </a:accent2>
      <a:accent3>
        <a:srgbClr val="3AB0AB"/>
      </a:accent3>
      <a:accent4>
        <a:srgbClr val="8064A2"/>
      </a:accent4>
      <a:accent5>
        <a:srgbClr val="FFF9BF"/>
      </a:accent5>
      <a:accent6>
        <a:srgbClr val="F79646"/>
      </a:accent6>
      <a:hlink>
        <a:srgbClr val="0000FF"/>
      </a:hlink>
      <a:folHlink>
        <a:srgbClr val="800080"/>
      </a:folHlink>
    </a:clrScheme>
    <a:fontScheme name="CRO-CRC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622986AF8EE4DAF65B8BF0D104881" ma:contentTypeVersion="16" ma:contentTypeDescription="Crée un document." ma:contentTypeScope="" ma:versionID="cbfada341bcb45c6e9684645bbf12343">
  <xsd:schema xmlns:xsd="http://www.w3.org/2001/XMLSchema" xmlns:xs="http://www.w3.org/2001/XMLSchema" xmlns:p="http://schemas.microsoft.com/office/2006/metadata/properties" xmlns:ns2="ff4d1787-d0c5-46c0-8692-83fdae131605" xmlns:ns3="ab1995a4-a3f2-43e0-a466-b483892d0e21" targetNamespace="http://schemas.microsoft.com/office/2006/metadata/properties" ma:root="true" ma:fieldsID="4bf59031bf301fde9d7753c9f90d0b47" ns2:_="" ns3:_="">
    <xsd:import namespace="ff4d1787-d0c5-46c0-8692-83fdae131605"/>
    <xsd:import namespace="ab1995a4-a3f2-43e0-a466-b483892d0e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4d1787-d0c5-46c0-8692-83fdae131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e7bcdf35-793e-4e2d-9cb9-d16e06d696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1995a4-a3f2-43e0-a466-b483892d0e21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3ab04c03-e960-457c-a18c-8f1339e6ee5a}" ma:internalName="TaxCatchAll" ma:showField="CatchAllData" ma:web="ab1995a4-a3f2-43e0-a466-b483892d0e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1995a4-a3f2-43e0-a466-b483892d0e21" xsi:nil="true"/>
    <lcf76f155ced4ddcb4097134ff3c332f xmlns="ff4d1787-d0c5-46c0-8692-83fdae1316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336051-7A05-4709-BE65-B3DBD87592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D7BB14-8939-4F60-BD5B-F01EBF9124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4d1787-d0c5-46c0-8692-83fdae131605"/>
    <ds:schemaRef ds:uri="ab1995a4-a3f2-43e0-a466-b483892d0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3964C-BD15-4906-A6BB-2904EDB2AED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0AB2ED-1685-4573-8C11-CE52E6023C11}">
  <ds:schemaRefs>
    <ds:schemaRef ds:uri="http://schemas.microsoft.com/office/2006/metadata/properties"/>
    <ds:schemaRef ds:uri="http://schemas.microsoft.com/office/infopath/2007/PartnerControls"/>
    <ds:schemaRef ds:uri="ab1995a4-a3f2-43e0-a466-b483892d0e21"/>
    <ds:schemaRef ds:uri="ff4d1787-d0c5-46c0-8692-83fdae1316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3117</Words>
  <Characters>17148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Groupe Pluriel</Company>
  <LinksUpToDate>false</LinksUpToDate>
  <CharactersWithSpaces>20225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</dc:creator>
  <cp:lastModifiedBy>Fabien Bocci</cp:lastModifiedBy>
  <cp:revision>20</cp:revision>
  <cp:lastPrinted>2012-07-21T16:07:00Z</cp:lastPrinted>
  <dcterms:created xsi:type="dcterms:W3CDTF">2025-09-06T06:59:00Z</dcterms:created>
  <dcterms:modified xsi:type="dcterms:W3CDTF">2025-09-07T05:24:00Z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0x0101006BB622986AF8EE4DAF65B8BF0D104881</vt:lpwstr>
  </property>
  <property fmtid="{D5CDD505-2E9C-101B-9397-08002B2CF9AE}" pid="3" name="MediaServiceImageTags">
    <vt:lpwstr/>
  </property>
</Properties>
</file>