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9A" w:rsidRDefault="00AD169C" w:rsidP="00FE0CA5">
      <w:pPr>
        <w:pStyle w:val="Titre1"/>
      </w:pPr>
      <w:bookmarkStart w:id="0" w:name="_Toc339631312"/>
      <w:r>
        <w:t>Livret d’accueil</w:t>
      </w:r>
      <w:r w:rsidR="00C96B7D">
        <w:t xml:space="preserve"> des collaborateurs</w:t>
      </w:r>
      <w:bookmarkEnd w:id="0"/>
      <w:r w:rsidR="00F8683C">
        <w:t xml:space="preserve"> </w:t>
      </w:r>
    </w:p>
    <w:p w:rsidR="0051128B" w:rsidRPr="000E34F4" w:rsidRDefault="000E34F4" w:rsidP="00D31F9A">
      <w:pPr>
        <w:pStyle w:val="Infoitalique"/>
        <w:rPr>
          <w:b/>
          <w:color w:val="DC291E"/>
          <w:highlight w:val="yellow"/>
        </w:rPr>
      </w:pPr>
      <w:r w:rsidRPr="000E34F4">
        <w:rPr>
          <w:b/>
          <w:color w:val="DC291E"/>
          <w:highlight w:val="yellow"/>
        </w:rPr>
        <w:t>Attention !! Ce document est à</w:t>
      </w:r>
      <w:r w:rsidR="001B16DD" w:rsidRPr="000E34F4">
        <w:rPr>
          <w:b/>
          <w:color w:val="DC291E"/>
          <w:highlight w:val="yellow"/>
        </w:rPr>
        <w:t xml:space="preserve"> personnaliser en fonction </w:t>
      </w:r>
      <w:r w:rsidR="00C96B7D" w:rsidRPr="000E34F4">
        <w:rPr>
          <w:b/>
          <w:color w:val="DC291E"/>
          <w:highlight w:val="yellow"/>
        </w:rPr>
        <w:t>de l’organisation du cabinet</w:t>
      </w:r>
      <w:r w:rsidR="001B16DD" w:rsidRPr="000E34F4">
        <w:rPr>
          <w:b/>
          <w:color w:val="DC291E"/>
          <w:highlight w:val="yellow"/>
        </w:rPr>
        <w:t>.</w:t>
      </w:r>
    </w:p>
    <w:p w:rsidR="00D31F9A" w:rsidRDefault="00D31F9A" w:rsidP="00C96B7D"/>
    <w:p w:rsidR="000E34F4" w:rsidRDefault="000E34F4" w:rsidP="00C96B7D"/>
    <w:p w:rsidR="00C96B7D" w:rsidRDefault="00C96B7D" w:rsidP="000E34F4">
      <w:pPr>
        <w:pStyle w:val="Titre2"/>
      </w:pPr>
      <w:bookmarkStart w:id="1" w:name="_Toc339631313"/>
      <w:r>
        <w:t>Sommaire</w:t>
      </w:r>
      <w:bookmarkEnd w:id="1"/>
    </w:p>
    <w:p w:rsidR="00C96B7D" w:rsidRPr="002E405C" w:rsidRDefault="00C96B7D" w:rsidP="00C96B7D"/>
    <w:p w:rsidR="005E54AF" w:rsidRPr="005E54AF" w:rsidRDefault="00876364" w:rsidP="005E54AF">
      <w:pPr>
        <w:pStyle w:val="TM1"/>
        <w:rPr>
          <w:rFonts w:eastAsiaTheme="minorEastAsia" w:cstheme="minorBidi"/>
          <w:szCs w:val="22"/>
        </w:rPr>
      </w:pPr>
      <w:r w:rsidRPr="00876364">
        <w:rPr>
          <w:b/>
          <w:color w:val="CC0066"/>
        </w:rPr>
        <w:fldChar w:fldCharType="begin"/>
      </w:r>
      <w:r w:rsidR="00C96B7D">
        <w:instrText xml:space="preserve"> TOC \o "2-3" \h \z \t "Titre 1;1" </w:instrText>
      </w:r>
      <w:r w:rsidRPr="00876364">
        <w:rPr>
          <w:b/>
          <w:color w:val="CC0066"/>
        </w:rPr>
        <w:fldChar w:fldCharType="separate"/>
      </w:r>
      <w:hyperlink w:anchor="_Toc339631312" w:history="1">
        <w:r w:rsidR="005E54AF" w:rsidRPr="005E54AF">
          <w:rPr>
            <w:rStyle w:val="Lienhypertexte"/>
            <w:color w:val="FFFFFF" w:themeColor="background1"/>
          </w:rPr>
          <w:t>Livret d’accueil des collaborateurs</w:t>
        </w:r>
        <w:r w:rsidR="005E54AF" w:rsidRPr="005E54AF">
          <w:rPr>
            <w:webHidden/>
          </w:rPr>
          <w:tab/>
        </w:r>
        <w:r w:rsidR="005E54AF" w:rsidRPr="005E54AF">
          <w:rPr>
            <w:webHidden/>
          </w:rPr>
          <w:fldChar w:fldCharType="begin"/>
        </w:r>
        <w:r w:rsidR="005E54AF" w:rsidRPr="005E54AF">
          <w:rPr>
            <w:webHidden/>
          </w:rPr>
          <w:instrText xml:space="preserve"> PAGEREF _Toc339631312 \h </w:instrText>
        </w:r>
        <w:r w:rsidR="005E54AF" w:rsidRPr="005E54AF">
          <w:rPr>
            <w:webHidden/>
          </w:rPr>
        </w:r>
        <w:r w:rsidR="005E54AF" w:rsidRPr="005E54AF">
          <w:rPr>
            <w:webHidden/>
          </w:rPr>
          <w:fldChar w:fldCharType="separate"/>
        </w:r>
        <w:r w:rsidR="005E54AF" w:rsidRPr="005E54AF">
          <w:rPr>
            <w:webHidden/>
          </w:rPr>
          <w:t>1</w:t>
        </w:r>
        <w:r w:rsidR="005E54AF" w:rsidRPr="005E54AF">
          <w:rPr>
            <w:webHidden/>
          </w:rPr>
          <w:fldChar w:fldCharType="end"/>
        </w:r>
      </w:hyperlink>
    </w:p>
    <w:p w:rsidR="005E54AF" w:rsidRDefault="005E54AF">
      <w:pPr>
        <w:pStyle w:val="TM2"/>
        <w:rPr>
          <w:rFonts w:eastAsiaTheme="minorEastAsia" w:cstheme="minorBidi"/>
          <w:b w:val="0"/>
          <w:color w:val="auto"/>
          <w:szCs w:val="22"/>
        </w:rPr>
      </w:pPr>
      <w:hyperlink w:anchor="_Toc339631313" w:history="1">
        <w:r w:rsidRPr="00152ABF">
          <w:rPr>
            <w:rStyle w:val="Lienhypertexte"/>
          </w:rPr>
          <w:t>Sommaire</w:t>
        </w:r>
        <w:r>
          <w:rPr>
            <w:webHidden/>
          </w:rPr>
          <w:tab/>
        </w:r>
        <w:r>
          <w:rPr>
            <w:webHidden/>
          </w:rPr>
          <w:fldChar w:fldCharType="begin"/>
        </w:r>
        <w:r>
          <w:rPr>
            <w:webHidden/>
          </w:rPr>
          <w:instrText xml:space="preserve"> PAGEREF _Toc339631313 \h </w:instrText>
        </w:r>
        <w:r>
          <w:rPr>
            <w:webHidden/>
          </w:rPr>
        </w:r>
        <w:r>
          <w:rPr>
            <w:webHidden/>
          </w:rPr>
          <w:fldChar w:fldCharType="separate"/>
        </w:r>
        <w:r>
          <w:rPr>
            <w:webHidden/>
          </w:rPr>
          <w:t>1</w:t>
        </w:r>
        <w:r>
          <w:rPr>
            <w:webHidden/>
          </w:rPr>
          <w:fldChar w:fldCharType="end"/>
        </w:r>
      </w:hyperlink>
    </w:p>
    <w:p w:rsidR="005E54AF" w:rsidRDefault="005E54AF">
      <w:pPr>
        <w:pStyle w:val="TM2"/>
        <w:rPr>
          <w:rFonts w:eastAsiaTheme="minorEastAsia" w:cstheme="minorBidi"/>
          <w:b w:val="0"/>
          <w:color w:val="auto"/>
          <w:szCs w:val="22"/>
        </w:rPr>
      </w:pPr>
      <w:hyperlink w:anchor="_Toc339631314" w:history="1">
        <w:r w:rsidRPr="00152ABF">
          <w:rPr>
            <w:rStyle w:val="Lienhypertexte"/>
          </w:rPr>
          <w:t>Présentation du cabinet</w:t>
        </w:r>
        <w:r>
          <w:rPr>
            <w:webHidden/>
          </w:rPr>
          <w:tab/>
        </w:r>
        <w:r>
          <w:rPr>
            <w:webHidden/>
          </w:rPr>
          <w:fldChar w:fldCharType="begin"/>
        </w:r>
        <w:r>
          <w:rPr>
            <w:webHidden/>
          </w:rPr>
          <w:instrText xml:space="preserve"> PAGEREF _Toc339631314 \h </w:instrText>
        </w:r>
        <w:r>
          <w:rPr>
            <w:webHidden/>
          </w:rPr>
        </w:r>
        <w:r>
          <w:rPr>
            <w:webHidden/>
          </w:rPr>
          <w:fldChar w:fldCharType="separate"/>
        </w:r>
        <w:r>
          <w:rPr>
            <w:webHidden/>
          </w:rPr>
          <w:t>3</w:t>
        </w:r>
        <w:r>
          <w:rPr>
            <w:webHidden/>
          </w:rPr>
          <w:fldChar w:fldCharType="end"/>
        </w:r>
      </w:hyperlink>
    </w:p>
    <w:p w:rsidR="005E54AF" w:rsidRDefault="005E54AF">
      <w:pPr>
        <w:pStyle w:val="TM3"/>
        <w:rPr>
          <w:rFonts w:eastAsiaTheme="minorEastAsia" w:cstheme="minorBidi"/>
          <w:color w:val="auto"/>
          <w:szCs w:val="22"/>
        </w:rPr>
      </w:pPr>
      <w:hyperlink w:anchor="_Toc339631315" w:history="1">
        <w:r w:rsidRPr="00152ABF">
          <w:rPr>
            <w:rStyle w:val="Lienhypertexte"/>
          </w:rPr>
          <w:t>Présentation générale du cabinet</w:t>
        </w:r>
        <w:r>
          <w:rPr>
            <w:webHidden/>
          </w:rPr>
          <w:tab/>
        </w:r>
        <w:r>
          <w:rPr>
            <w:webHidden/>
          </w:rPr>
          <w:fldChar w:fldCharType="begin"/>
        </w:r>
        <w:r>
          <w:rPr>
            <w:webHidden/>
          </w:rPr>
          <w:instrText xml:space="preserve"> PAGEREF _Toc339631315 \h </w:instrText>
        </w:r>
        <w:r>
          <w:rPr>
            <w:webHidden/>
          </w:rPr>
        </w:r>
        <w:r>
          <w:rPr>
            <w:webHidden/>
          </w:rPr>
          <w:fldChar w:fldCharType="separate"/>
        </w:r>
        <w:r>
          <w:rPr>
            <w:webHidden/>
          </w:rPr>
          <w:t>3</w:t>
        </w:r>
        <w:r>
          <w:rPr>
            <w:webHidden/>
          </w:rPr>
          <w:fldChar w:fldCharType="end"/>
        </w:r>
      </w:hyperlink>
    </w:p>
    <w:p w:rsidR="005E54AF" w:rsidRDefault="005E54AF">
      <w:pPr>
        <w:pStyle w:val="TM3"/>
        <w:rPr>
          <w:rFonts w:eastAsiaTheme="minorEastAsia" w:cstheme="minorBidi"/>
          <w:color w:val="auto"/>
          <w:szCs w:val="22"/>
        </w:rPr>
      </w:pPr>
      <w:hyperlink w:anchor="_Toc339631316" w:history="1">
        <w:r w:rsidRPr="00152ABF">
          <w:rPr>
            <w:rStyle w:val="Lienhypertexte"/>
          </w:rPr>
          <w:t>Organigramme</w:t>
        </w:r>
        <w:r>
          <w:rPr>
            <w:webHidden/>
          </w:rPr>
          <w:tab/>
        </w:r>
        <w:r>
          <w:rPr>
            <w:webHidden/>
          </w:rPr>
          <w:fldChar w:fldCharType="begin"/>
        </w:r>
        <w:r>
          <w:rPr>
            <w:webHidden/>
          </w:rPr>
          <w:instrText xml:space="preserve"> PAGEREF _Toc339631316 \h </w:instrText>
        </w:r>
        <w:r>
          <w:rPr>
            <w:webHidden/>
          </w:rPr>
        </w:r>
        <w:r>
          <w:rPr>
            <w:webHidden/>
          </w:rPr>
          <w:fldChar w:fldCharType="separate"/>
        </w:r>
        <w:r>
          <w:rPr>
            <w:webHidden/>
          </w:rPr>
          <w:t>3</w:t>
        </w:r>
        <w:r>
          <w:rPr>
            <w:webHidden/>
          </w:rPr>
          <w:fldChar w:fldCharType="end"/>
        </w:r>
      </w:hyperlink>
    </w:p>
    <w:p w:rsidR="005E54AF" w:rsidRDefault="005E54AF">
      <w:pPr>
        <w:pStyle w:val="TM2"/>
        <w:rPr>
          <w:rFonts w:eastAsiaTheme="minorEastAsia" w:cstheme="minorBidi"/>
          <w:b w:val="0"/>
          <w:color w:val="auto"/>
          <w:szCs w:val="22"/>
        </w:rPr>
      </w:pPr>
      <w:hyperlink w:anchor="_Toc339631317" w:history="1">
        <w:r w:rsidRPr="00152ABF">
          <w:rPr>
            <w:rStyle w:val="Lienhypertexte"/>
          </w:rPr>
          <w:t>Les locaux</w:t>
        </w:r>
        <w:r>
          <w:rPr>
            <w:webHidden/>
          </w:rPr>
          <w:tab/>
        </w:r>
        <w:r>
          <w:rPr>
            <w:webHidden/>
          </w:rPr>
          <w:fldChar w:fldCharType="begin"/>
        </w:r>
        <w:r>
          <w:rPr>
            <w:webHidden/>
          </w:rPr>
          <w:instrText xml:space="preserve"> PAGEREF _Toc339631317 \h </w:instrText>
        </w:r>
        <w:r>
          <w:rPr>
            <w:webHidden/>
          </w:rPr>
        </w:r>
        <w:r>
          <w:rPr>
            <w:webHidden/>
          </w:rPr>
          <w:fldChar w:fldCharType="separate"/>
        </w:r>
        <w:r>
          <w:rPr>
            <w:webHidden/>
          </w:rPr>
          <w:t>3</w:t>
        </w:r>
        <w:r>
          <w:rPr>
            <w:webHidden/>
          </w:rPr>
          <w:fldChar w:fldCharType="end"/>
        </w:r>
      </w:hyperlink>
    </w:p>
    <w:p w:rsidR="005E54AF" w:rsidRDefault="005E54AF">
      <w:pPr>
        <w:pStyle w:val="TM3"/>
        <w:rPr>
          <w:rFonts w:eastAsiaTheme="minorEastAsia" w:cstheme="minorBidi"/>
          <w:color w:val="auto"/>
          <w:szCs w:val="22"/>
        </w:rPr>
      </w:pPr>
      <w:hyperlink w:anchor="_Toc339631318" w:history="1">
        <w:r w:rsidRPr="00152ABF">
          <w:rPr>
            <w:rStyle w:val="Lienhypertexte"/>
          </w:rPr>
          <w:t>Accès des visiteurs</w:t>
        </w:r>
        <w:r>
          <w:rPr>
            <w:webHidden/>
          </w:rPr>
          <w:tab/>
        </w:r>
        <w:r>
          <w:rPr>
            <w:webHidden/>
          </w:rPr>
          <w:fldChar w:fldCharType="begin"/>
        </w:r>
        <w:r>
          <w:rPr>
            <w:webHidden/>
          </w:rPr>
          <w:instrText xml:space="preserve"> PAGEREF _Toc339631318 \h </w:instrText>
        </w:r>
        <w:r>
          <w:rPr>
            <w:webHidden/>
          </w:rPr>
        </w:r>
        <w:r>
          <w:rPr>
            <w:webHidden/>
          </w:rPr>
          <w:fldChar w:fldCharType="separate"/>
        </w:r>
        <w:r>
          <w:rPr>
            <w:webHidden/>
          </w:rPr>
          <w:t>3</w:t>
        </w:r>
        <w:r>
          <w:rPr>
            <w:webHidden/>
          </w:rPr>
          <w:fldChar w:fldCharType="end"/>
        </w:r>
      </w:hyperlink>
    </w:p>
    <w:p w:rsidR="005E54AF" w:rsidRDefault="005E54AF">
      <w:pPr>
        <w:pStyle w:val="TM2"/>
        <w:rPr>
          <w:rFonts w:eastAsiaTheme="minorEastAsia" w:cstheme="minorBidi"/>
          <w:b w:val="0"/>
          <w:color w:val="auto"/>
          <w:szCs w:val="22"/>
        </w:rPr>
      </w:pPr>
      <w:hyperlink w:anchor="_Toc339631319" w:history="1">
        <w:r w:rsidRPr="00152ABF">
          <w:rPr>
            <w:rStyle w:val="Lienhypertexte"/>
          </w:rPr>
          <w:t>Organisation informatique et matérielle</w:t>
        </w:r>
        <w:r>
          <w:rPr>
            <w:webHidden/>
          </w:rPr>
          <w:tab/>
        </w:r>
        <w:r>
          <w:rPr>
            <w:webHidden/>
          </w:rPr>
          <w:fldChar w:fldCharType="begin"/>
        </w:r>
        <w:r>
          <w:rPr>
            <w:webHidden/>
          </w:rPr>
          <w:instrText xml:space="preserve"> PAGEREF _Toc339631319 \h </w:instrText>
        </w:r>
        <w:r>
          <w:rPr>
            <w:webHidden/>
          </w:rPr>
        </w:r>
        <w:r>
          <w:rPr>
            <w:webHidden/>
          </w:rPr>
          <w:fldChar w:fldCharType="separate"/>
        </w:r>
        <w:r>
          <w:rPr>
            <w:webHidden/>
          </w:rPr>
          <w:t>3</w:t>
        </w:r>
        <w:r>
          <w:rPr>
            <w:webHidden/>
          </w:rPr>
          <w:fldChar w:fldCharType="end"/>
        </w:r>
      </w:hyperlink>
    </w:p>
    <w:p w:rsidR="005E54AF" w:rsidRDefault="005E54AF">
      <w:pPr>
        <w:pStyle w:val="TM3"/>
        <w:rPr>
          <w:rFonts w:eastAsiaTheme="minorEastAsia" w:cstheme="minorBidi"/>
          <w:color w:val="auto"/>
          <w:szCs w:val="22"/>
        </w:rPr>
      </w:pPr>
      <w:hyperlink w:anchor="_Toc339631320" w:history="1">
        <w:r w:rsidRPr="00152ABF">
          <w:rPr>
            <w:rStyle w:val="Lienhypertexte"/>
          </w:rPr>
          <w:t>Au niveau du cabinet</w:t>
        </w:r>
        <w:r>
          <w:rPr>
            <w:webHidden/>
          </w:rPr>
          <w:tab/>
        </w:r>
        <w:r>
          <w:rPr>
            <w:webHidden/>
          </w:rPr>
          <w:fldChar w:fldCharType="begin"/>
        </w:r>
        <w:r>
          <w:rPr>
            <w:webHidden/>
          </w:rPr>
          <w:instrText xml:space="preserve"> PAGEREF _Toc339631320 \h </w:instrText>
        </w:r>
        <w:r>
          <w:rPr>
            <w:webHidden/>
          </w:rPr>
        </w:r>
        <w:r>
          <w:rPr>
            <w:webHidden/>
          </w:rPr>
          <w:fldChar w:fldCharType="separate"/>
        </w:r>
        <w:r>
          <w:rPr>
            <w:webHidden/>
          </w:rPr>
          <w:t>3</w:t>
        </w:r>
        <w:r>
          <w:rPr>
            <w:webHidden/>
          </w:rPr>
          <w:fldChar w:fldCharType="end"/>
        </w:r>
      </w:hyperlink>
    </w:p>
    <w:p w:rsidR="005E54AF" w:rsidRDefault="005E54AF">
      <w:pPr>
        <w:pStyle w:val="TM3"/>
        <w:rPr>
          <w:rFonts w:eastAsiaTheme="minorEastAsia" w:cstheme="minorBidi"/>
          <w:color w:val="auto"/>
          <w:szCs w:val="22"/>
        </w:rPr>
      </w:pPr>
      <w:hyperlink w:anchor="_Toc339631321" w:history="1">
        <w:r w:rsidRPr="00152ABF">
          <w:rPr>
            <w:rStyle w:val="Lienhypertexte"/>
          </w:rPr>
          <w:t>Courrier à envoyer</w:t>
        </w:r>
        <w:r>
          <w:rPr>
            <w:webHidden/>
          </w:rPr>
          <w:tab/>
        </w:r>
        <w:r>
          <w:rPr>
            <w:webHidden/>
          </w:rPr>
          <w:fldChar w:fldCharType="begin"/>
        </w:r>
        <w:r>
          <w:rPr>
            <w:webHidden/>
          </w:rPr>
          <w:instrText xml:space="preserve"> PAGEREF _Toc339631321 \h </w:instrText>
        </w:r>
        <w:r>
          <w:rPr>
            <w:webHidden/>
          </w:rPr>
        </w:r>
        <w:r>
          <w:rPr>
            <w:webHidden/>
          </w:rPr>
          <w:fldChar w:fldCharType="separate"/>
        </w:r>
        <w:r>
          <w:rPr>
            <w:webHidden/>
          </w:rPr>
          <w:t>5</w:t>
        </w:r>
        <w:r>
          <w:rPr>
            <w:webHidden/>
          </w:rPr>
          <w:fldChar w:fldCharType="end"/>
        </w:r>
      </w:hyperlink>
    </w:p>
    <w:p w:rsidR="005E54AF" w:rsidRDefault="005E54AF">
      <w:pPr>
        <w:pStyle w:val="TM3"/>
        <w:rPr>
          <w:rFonts w:eastAsiaTheme="minorEastAsia" w:cstheme="minorBidi"/>
          <w:color w:val="auto"/>
          <w:szCs w:val="22"/>
        </w:rPr>
      </w:pPr>
      <w:hyperlink w:anchor="_Toc339631322" w:history="1">
        <w:r w:rsidRPr="00152ABF">
          <w:rPr>
            <w:rStyle w:val="Lienhypertexte"/>
          </w:rPr>
          <w:t>Au niveau individuel</w:t>
        </w:r>
        <w:r>
          <w:rPr>
            <w:webHidden/>
          </w:rPr>
          <w:tab/>
        </w:r>
        <w:r>
          <w:rPr>
            <w:webHidden/>
          </w:rPr>
          <w:fldChar w:fldCharType="begin"/>
        </w:r>
        <w:r>
          <w:rPr>
            <w:webHidden/>
          </w:rPr>
          <w:instrText xml:space="preserve"> PAGEREF _Toc339631322 \h </w:instrText>
        </w:r>
        <w:r>
          <w:rPr>
            <w:webHidden/>
          </w:rPr>
        </w:r>
        <w:r>
          <w:rPr>
            <w:webHidden/>
          </w:rPr>
          <w:fldChar w:fldCharType="separate"/>
        </w:r>
        <w:r>
          <w:rPr>
            <w:webHidden/>
          </w:rPr>
          <w:t>5</w:t>
        </w:r>
        <w:r>
          <w:rPr>
            <w:webHidden/>
          </w:rPr>
          <w:fldChar w:fldCharType="end"/>
        </w:r>
      </w:hyperlink>
    </w:p>
    <w:p w:rsidR="005E54AF" w:rsidRDefault="005E54AF">
      <w:pPr>
        <w:pStyle w:val="TM3"/>
        <w:rPr>
          <w:rFonts w:eastAsiaTheme="minorEastAsia" w:cstheme="minorBidi"/>
          <w:color w:val="auto"/>
          <w:szCs w:val="22"/>
        </w:rPr>
      </w:pPr>
      <w:hyperlink w:anchor="_Toc339631323" w:history="1">
        <w:r w:rsidRPr="00152ABF">
          <w:rPr>
            <w:rStyle w:val="Lienhypertexte"/>
          </w:rPr>
          <w:t>Que faire en cas de panne / dysfonctionnement ?</w:t>
        </w:r>
        <w:r>
          <w:rPr>
            <w:webHidden/>
          </w:rPr>
          <w:tab/>
        </w:r>
        <w:r>
          <w:rPr>
            <w:webHidden/>
          </w:rPr>
          <w:fldChar w:fldCharType="begin"/>
        </w:r>
        <w:r>
          <w:rPr>
            <w:webHidden/>
          </w:rPr>
          <w:instrText xml:space="preserve"> PAGEREF _Toc339631323 \h </w:instrText>
        </w:r>
        <w:r>
          <w:rPr>
            <w:webHidden/>
          </w:rPr>
        </w:r>
        <w:r>
          <w:rPr>
            <w:webHidden/>
          </w:rPr>
          <w:fldChar w:fldCharType="separate"/>
        </w:r>
        <w:r>
          <w:rPr>
            <w:webHidden/>
          </w:rPr>
          <w:t>6</w:t>
        </w:r>
        <w:r>
          <w:rPr>
            <w:webHidden/>
          </w:rPr>
          <w:fldChar w:fldCharType="end"/>
        </w:r>
      </w:hyperlink>
    </w:p>
    <w:p w:rsidR="005E54AF" w:rsidRDefault="005E54AF">
      <w:pPr>
        <w:pStyle w:val="TM3"/>
        <w:rPr>
          <w:rFonts w:eastAsiaTheme="minorEastAsia" w:cstheme="minorBidi"/>
          <w:color w:val="auto"/>
          <w:szCs w:val="22"/>
        </w:rPr>
      </w:pPr>
      <w:hyperlink w:anchor="_Toc339631324" w:history="1">
        <w:r w:rsidRPr="00152ABF">
          <w:rPr>
            <w:rStyle w:val="Lienhypertexte"/>
          </w:rPr>
          <w:t>Documentation</w:t>
        </w:r>
        <w:r>
          <w:rPr>
            <w:webHidden/>
          </w:rPr>
          <w:tab/>
        </w:r>
        <w:r>
          <w:rPr>
            <w:webHidden/>
          </w:rPr>
          <w:fldChar w:fldCharType="begin"/>
        </w:r>
        <w:r>
          <w:rPr>
            <w:webHidden/>
          </w:rPr>
          <w:instrText xml:space="preserve"> PAGEREF _Toc339631324 \h </w:instrText>
        </w:r>
        <w:r>
          <w:rPr>
            <w:webHidden/>
          </w:rPr>
        </w:r>
        <w:r>
          <w:rPr>
            <w:webHidden/>
          </w:rPr>
          <w:fldChar w:fldCharType="separate"/>
        </w:r>
        <w:r>
          <w:rPr>
            <w:webHidden/>
          </w:rPr>
          <w:t>6</w:t>
        </w:r>
        <w:r>
          <w:rPr>
            <w:webHidden/>
          </w:rPr>
          <w:fldChar w:fldCharType="end"/>
        </w:r>
      </w:hyperlink>
    </w:p>
    <w:p w:rsidR="005E54AF" w:rsidRDefault="005E54AF">
      <w:pPr>
        <w:pStyle w:val="TM2"/>
        <w:rPr>
          <w:rFonts w:eastAsiaTheme="minorEastAsia" w:cstheme="minorBidi"/>
          <w:b w:val="0"/>
          <w:color w:val="auto"/>
          <w:szCs w:val="22"/>
        </w:rPr>
      </w:pPr>
      <w:hyperlink w:anchor="_Toc339631325" w:history="1">
        <w:r w:rsidRPr="00152ABF">
          <w:rPr>
            <w:rStyle w:val="Lienhypertexte"/>
          </w:rPr>
          <w:t>La vie au cabinet</w:t>
        </w:r>
        <w:r>
          <w:rPr>
            <w:webHidden/>
          </w:rPr>
          <w:tab/>
        </w:r>
        <w:r>
          <w:rPr>
            <w:webHidden/>
          </w:rPr>
          <w:fldChar w:fldCharType="begin"/>
        </w:r>
        <w:r>
          <w:rPr>
            <w:webHidden/>
          </w:rPr>
          <w:instrText xml:space="preserve"> PAGEREF _Toc339631325 \h </w:instrText>
        </w:r>
        <w:r>
          <w:rPr>
            <w:webHidden/>
          </w:rPr>
        </w:r>
        <w:r>
          <w:rPr>
            <w:webHidden/>
          </w:rPr>
          <w:fldChar w:fldCharType="separate"/>
        </w:r>
        <w:r>
          <w:rPr>
            <w:webHidden/>
          </w:rPr>
          <w:t>7</w:t>
        </w:r>
        <w:r>
          <w:rPr>
            <w:webHidden/>
          </w:rPr>
          <w:fldChar w:fldCharType="end"/>
        </w:r>
      </w:hyperlink>
    </w:p>
    <w:p w:rsidR="005E54AF" w:rsidRDefault="005E54AF">
      <w:pPr>
        <w:pStyle w:val="TM3"/>
        <w:rPr>
          <w:rFonts w:eastAsiaTheme="minorEastAsia" w:cstheme="minorBidi"/>
          <w:color w:val="auto"/>
          <w:szCs w:val="22"/>
        </w:rPr>
      </w:pPr>
      <w:hyperlink w:anchor="_Toc339631326" w:history="1">
        <w:r w:rsidRPr="00152ABF">
          <w:rPr>
            <w:rStyle w:val="Lienhypertexte"/>
          </w:rPr>
          <w:t>Restauration, vie au quotidien</w:t>
        </w:r>
        <w:r>
          <w:rPr>
            <w:webHidden/>
          </w:rPr>
          <w:tab/>
        </w:r>
        <w:r>
          <w:rPr>
            <w:webHidden/>
          </w:rPr>
          <w:fldChar w:fldCharType="begin"/>
        </w:r>
        <w:r>
          <w:rPr>
            <w:webHidden/>
          </w:rPr>
          <w:instrText xml:space="preserve"> PAGEREF _Toc339631326 \h </w:instrText>
        </w:r>
        <w:r>
          <w:rPr>
            <w:webHidden/>
          </w:rPr>
        </w:r>
        <w:r>
          <w:rPr>
            <w:webHidden/>
          </w:rPr>
          <w:fldChar w:fldCharType="separate"/>
        </w:r>
        <w:r>
          <w:rPr>
            <w:webHidden/>
          </w:rPr>
          <w:t>7</w:t>
        </w:r>
        <w:r>
          <w:rPr>
            <w:webHidden/>
          </w:rPr>
          <w:fldChar w:fldCharType="end"/>
        </w:r>
      </w:hyperlink>
    </w:p>
    <w:p w:rsidR="005E54AF" w:rsidRDefault="005E54AF">
      <w:pPr>
        <w:pStyle w:val="TM3"/>
        <w:rPr>
          <w:rFonts w:eastAsiaTheme="minorEastAsia" w:cstheme="minorBidi"/>
          <w:color w:val="auto"/>
          <w:szCs w:val="22"/>
        </w:rPr>
      </w:pPr>
      <w:hyperlink w:anchor="_Toc339631327" w:history="1">
        <w:r w:rsidRPr="00152ABF">
          <w:rPr>
            <w:rStyle w:val="Lienhypertexte"/>
          </w:rPr>
          <w:t>Environnement</w:t>
        </w:r>
        <w:r>
          <w:rPr>
            <w:webHidden/>
          </w:rPr>
          <w:tab/>
        </w:r>
        <w:r>
          <w:rPr>
            <w:webHidden/>
          </w:rPr>
          <w:fldChar w:fldCharType="begin"/>
        </w:r>
        <w:r>
          <w:rPr>
            <w:webHidden/>
          </w:rPr>
          <w:instrText xml:space="preserve"> PAGEREF _Toc339631327 \h </w:instrText>
        </w:r>
        <w:r>
          <w:rPr>
            <w:webHidden/>
          </w:rPr>
        </w:r>
        <w:r>
          <w:rPr>
            <w:webHidden/>
          </w:rPr>
          <w:fldChar w:fldCharType="separate"/>
        </w:r>
        <w:r>
          <w:rPr>
            <w:webHidden/>
          </w:rPr>
          <w:t>7</w:t>
        </w:r>
        <w:r>
          <w:rPr>
            <w:webHidden/>
          </w:rPr>
          <w:fldChar w:fldCharType="end"/>
        </w:r>
      </w:hyperlink>
    </w:p>
    <w:p w:rsidR="005E54AF" w:rsidRDefault="005E54AF">
      <w:pPr>
        <w:pStyle w:val="TM2"/>
        <w:rPr>
          <w:rFonts w:eastAsiaTheme="minorEastAsia" w:cstheme="minorBidi"/>
          <w:b w:val="0"/>
          <w:color w:val="auto"/>
          <w:szCs w:val="22"/>
        </w:rPr>
      </w:pPr>
      <w:hyperlink w:anchor="_Toc339631328" w:history="1">
        <w:r w:rsidRPr="00152ABF">
          <w:rPr>
            <w:rStyle w:val="Lienhypertexte"/>
          </w:rPr>
          <w:t>L’environnement de travail</w:t>
        </w:r>
        <w:r>
          <w:rPr>
            <w:webHidden/>
          </w:rPr>
          <w:tab/>
        </w:r>
        <w:r>
          <w:rPr>
            <w:webHidden/>
          </w:rPr>
          <w:fldChar w:fldCharType="begin"/>
        </w:r>
        <w:r>
          <w:rPr>
            <w:webHidden/>
          </w:rPr>
          <w:instrText xml:space="preserve"> PAGEREF _Toc339631328 \h </w:instrText>
        </w:r>
        <w:r>
          <w:rPr>
            <w:webHidden/>
          </w:rPr>
        </w:r>
        <w:r>
          <w:rPr>
            <w:webHidden/>
          </w:rPr>
          <w:fldChar w:fldCharType="separate"/>
        </w:r>
        <w:r>
          <w:rPr>
            <w:webHidden/>
          </w:rPr>
          <w:t>8</w:t>
        </w:r>
        <w:r>
          <w:rPr>
            <w:webHidden/>
          </w:rPr>
          <w:fldChar w:fldCharType="end"/>
        </w:r>
      </w:hyperlink>
    </w:p>
    <w:p w:rsidR="005E54AF" w:rsidRDefault="005E54AF">
      <w:pPr>
        <w:pStyle w:val="TM3"/>
        <w:rPr>
          <w:rFonts w:eastAsiaTheme="minorEastAsia" w:cstheme="minorBidi"/>
          <w:color w:val="auto"/>
          <w:szCs w:val="22"/>
        </w:rPr>
      </w:pPr>
      <w:hyperlink w:anchor="_Toc339631329" w:history="1">
        <w:r w:rsidRPr="00152ABF">
          <w:rPr>
            <w:rStyle w:val="Lienhypertexte"/>
            <w:lang w:eastAsia="ko-KR"/>
          </w:rPr>
          <w:t>Téléphone portable personnel</w:t>
        </w:r>
        <w:r>
          <w:rPr>
            <w:webHidden/>
          </w:rPr>
          <w:tab/>
        </w:r>
        <w:r>
          <w:rPr>
            <w:webHidden/>
          </w:rPr>
          <w:fldChar w:fldCharType="begin"/>
        </w:r>
        <w:r>
          <w:rPr>
            <w:webHidden/>
          </w:rPr>
          <w:instrText xml:space="preserve"> PAGEREF _Toc339631329 \h </w:instrText>
        </w:r>
        <w:r>
          <w:rPr>
            <w:webHidden/>
          </w:rPr>
        </w:r>
        <w:r>
          <w:rPr>
            <w:webHidden/>
          </w:rPr>
          <w:fldChar w:fldCharType="separate"/>
        </w:r>
        <w:r>
          <w:rPr>
            <w:webHidden/>
          </w:rPr>
          <w:t>8</w:t>
        </w:r>
        <w:r>
          <w:rPr>
            <w:webHidden/>
          </w:rPr>
          <w:fldChar w:fldCharType="end"/>
        </w:r>
      </w:hyperlink>
    </w:p>
    <w:p w:rsidR="005E54AF" w:rsidRDefault="005E54AF">
      <w:pPr>
        <w:pStyle w:val="TM3"/>
        <w:rPr>
          <w:rFonts w:eastAsiaTheme="minorEastAsia" w:cstheme="minorBidi"/>
          <w:color w:val="auto"/>
          <w:szCs w:val="22"/>
        </w:rPr>
      </w:pPr>
      <w:hyperlink w:anchor="_Toc339631330" w:history="1">
        <w:r w:rsidRPr="00152ABF">
          <w:rPr>
            <w:rStyle w:val="Lienhypertexte"/>
          </w:rPr>
          <w:t>Le classement des dossiers du cabinet</w:t>
        </w:r>
        <w:r>
          <w:rPr>
            <w:webHidden/>
          </w:rPr>
          <w:tab/>
        </w:r>
        <w:r>
          <w:rPr>
            <w:webHidden/>
          </w:rPr>
          <w:fldChar w:fldCharType="begin"/>
        </w:r>
        <w:r>
          <w:rPr>
            <w:webHidden/>
          </w:rPr>
          <w:instrText xml:space="preserve"> PAGEREF _Toc339631330 \h </w:instrText>
        </w:r>
        <w:r>
          <w:rPr>
            <w:webHidden/>
          </w:rPr>
        </w:r>
        <w:r>
          <w:rPr>
            <w:webHidden/>
          </w:rPr>
          <w:fldChar w:fldCharType="separate"/>
        </w:r>
        <w:r>
          <w:rPr>
            <w:webHidden/>
          </w:rPr>
          <w:t>8</w:t>
        </w:r>
        <w:r>
          <w:rPr>
            <w:webHidden/>
          </w:rPr>
          <w:fldChar w:fldCharType="end"/>
        </w:r>
      </w:hyperlink>
    </w:p>
    <w:p w:rsidR="005E54AF" w:rsidRDefault="005E54AF">
      <w:pPr>
        <w:pStyle w:val="TM3"/>
        <w:rPr>
          <w:rFonts w:eastAsiaTheme="minorEastAsia" w:cstheme="minorBidi"/>
          <w:color w:val="auto"/>
          <w:szCs w:val="22"/>
        </w:rPr>
      </w:pPr>
      <w:hyperlink w:anchor="_Toc339631331" w:history="1">
        <w:r w:rsidRPr="00152ABF">
          <w:rPr>
            <w:rStyle w:val="Lienhypertexte"/>
          </w:rPr>
          <w:t>Les outils d’aide à la production</w:t>
        </w:r>
        <w:r>
          <w:rPr>
            <w:webHidden/>
          </w:rPr>
          <w:tab/>
        </w:r>
        <w:r>
          <w:rPr>
            <w:webHidden/>
          </w:rPr>
          <w:fldChar w:fldCharType="begin"/>
        </w:r>
        <w:r>
          <w:rPr>
            <w:webHidden/>
          </w:rPr>
          <w:instrText xml:space="preserve"> PAGEREF _Toc339631331 \h </w:instrText>
        </w:r>
        <w:r>
          <w:rPr>
            <w:webHidden/>
          </w:rPr>
        </w:r>
        <w:r>
          <w:rPr>
            <w:webHidden/>
          </w:rPr>
          <w:fldChar w:fldCharType="separate"/>
        </w:r>
        <w:r>
          <w:rPr>
            <w:webHidden/>
          </w:rPr>
          <w:t>8</w:t>
        </w:r>
        <w:r>
          <w:rPr>
            <w:webHidden/>
          </w:rPr>
          <w:fldChar w:fldCharType="end"/>
        </w:r>
      </w:hyperlink>
    </w:p>
    <w:p w:rsidR="005E54AF" w:rsidRDefault="005E54AF">
      <w:pPr>
        <w:pStyle w:val="TM3"/>
        <w:rPr>
          <w:rFonts w:eastAsiaTheme="minorEastAsia" w:cstheme="minorBidi"/>
          <w:color w:val="auto"/>
          <w:szCs w:val="22"/>
        </w:rPr>
      </w:pPr>
      <w:hyperlink w:anchor="_Toc339631332" w:history="1">
        <w:r w:rsidRPr="00152ABF">
          <w:rPr>
            <w:rStyle w:val="Lienhypertexte"/>
          </w:rPr>
          <w:t>Les plannings</w:t>
        </w:r>
        <w:r>
          <w:rPr>
            <w:webHidden/>
          </w:rPr>
          <w:tab/>
        </w:r>
        <w:r>
          <w:rPr>
            <w:webHidden/>
          </w:rPr>
          <w:fldChar w:fldCharType="begin"/>
        </w:r>
        <w:r>
          <w:rPr>
            <w:webHidden/>
          </w:rPr>
          <w:instrText xml:space="preserve"> PAGEREF _Toc339631332 \h </w:instrText>
        </w:r>
        <w:r>
          <w:rPr>
            <w:webHidden/>
          </w:rPr>
        </w:r>
        <w:r>
          <w:rPr>
            <w:webHidden/>
          </w:rPr>
          <w:fldChar w:fldCharType="separate"/>
        </w:r>
        <w:r>
          <w:rPr>
            <w:webHidden/>
          </w:rPr>
          <w:t>9</w:t>
        </w:r>
        <w:r>
          <w:rPr>
            <w:webHidden/>
          </w:rPr>
          <w:fldChar w:fldCharType="end"/>
        </w:r>
      </w:hyperlink>
    </w:p>
    <w:p w:rsidR="005E54AF" w:rsidRDefault="005E54AF">
      <w:pPr>
        <w:pStyle w:val="TM3"/>
        <w:rPr>
          <w:rFonts w:eastAsiaTheme="minorEastAsia" w:cstheme="minorBidi"/>
          <w:color w:val="auto"/>
          <w:szCs w:val="22"/>
        </w:rPr>
      </w:pPr>
      <w:hyperlink w:anchor="_Toc339631333" w:history="1">
        <w:r w:rsidRPr="00152ABF">
          <w:rPr>
            <w:rStyle w:val="Lienhypertexte"/>
          </w:rPr>
          <w:t>Suivi des temps</w:t>
        </w:r>
        <w:r>
          <w:rPr>
            <w:webHidden/>
          </w:rPr>
          <w:tab/>
        </w:r>
        <w:r>
          <w:rPr>
            <w:webHidden/>
          </w:rPr>
          <w:fldChar w:fldCharType="begin"/>
        </w:r>
        <w:r>
          <w:rPr>
            <w:webHidden/>
          </w:rPr>
          <w:instrText xml:space="preserve"> PAGEREF _Toc339631333 \h </w:instrText>
        </w:r>
        <w:r>
          <w:rPr>
            <w:webHidden/>
          </w:rPr>
        </w:r>
        <w:r>
          <w:rPr>
            <w:webHidden/>
          </w:rPr>
          <w:fldChar w:fldCharType="separate"/>
        </w:r>
        <w:r>
          <w:rPr>
            <w:webHidden/>
          </w:rPr>
          <w:t>10</w:t>
        </w:r>
        <w:r>
          <w:rPr>
            <w:webHidden/>
          </w:rPr>
          <w:fldChar w:fldCharType="end"/>
        </w:r>
      </w:hyperlink>
    </w:p>
    <w:p w:rsidR="005E54AF" w:rsidRDefault="005E54AF">
      <w:pPr>
        <w:pStyle w:val="TM2"/>
        <w:rPr>
          <w:rFonts w:eastAsiaTheme="minorEastAsia" w:cstheme="minorBidi"/>
          <w:b w:val="0"/>
          <w:color w:val="auto"/>
          <w:szCs w:val="22"/>
        </w:rPr>
      </w:pPr>
      <w:hyperlink w:anchor="_Toc339631334" w:history="1">
        <w:r w:rsidRPr="00152ABF">
          <w:rPr>
            <w:rStyle w:val="Lienhypertexte"/>
          </w:rPr>
          <w:t>Les ressources humaines</w:t>
        </w:r>
        <w:r>
          <w:rPr>
            <w:webHidden/>
          </w:rPr>
          <w:tab/>
        </w:r>
        <w:r>
          <w:rPr>
            <w:webHidden/>
          </w:rPr>
          <w:fldChar w:fldCharType="begin"/>
        </w:r>
        <w:r>
          <w:rPr>
            <w:webHidden/>
          </w:rPr>
          <w:instrText xml:space="preserve"> PAGEREF _Toc339631334 \h </w:instrText>
        </w:r>
        <w:r>
          <w:rPr>
            <w:webHidden/>
          </w:rPr>
        </w:r>
        <w:r>
          <w:rPr>
            <w:webHidden/>
          </w:rPr>
          <w:fldChar w:fldCharType="separate"/>
        </w:r>
        <w:r>
          <w:rPr>
            <w:webHidden/>
          </w:rPr>
          <w:t>11</w:t>
        </w:r>
        <w:r>
          <w:rPr>
            <w:webHidden/>
          </w:rPr>
          <w:fldChar w:fldCharType="end"/>
        </w:r>
      </w:hyperlink>
    </w:p>
    <w:p w:rsidR="005E54AF" w:rsidRDefault="005E54AF">
      <w:pPr>
        <w:pStyle w:val="TM3"/>
        <w:rPr>
          <w:rFonts w:eastAsiaTheme="minorEastAsia" w:cstheme="minorBidi"/>
          <w:color w:val="auto"/>
          <w:szCs w:val="22"/>
        </w:rPr>
      </w:pPr>
      <w:hyperlink w:anchor="_Toc339631335" w:history="1">
        <w:r w:rsidRPr="00152ABF">
          <w:rPr>
            <w:rStyle w:val="Lienhypertexte"/>
          </w:rPr>
          <w:t>Convention collective</w:t>
        </w:r>
        <w:r>
          <w:rPr>
            <w:webHidden/>
          </w:rPr>
          <w:tab/>
        </w:r>
        <w:r>
          <w:rPr>
            <w:webHidden/>
          </w:rPr>
          <w:fldChar w:fldCharType="begin"/>
        </w:r>
        <w:r>
          <w:rPr>
            <w:webHidden/>
          </w:rPr>
          <w:instrText xml:space="preserve"> PAGEREF _Toc339631335 \h </w:instrText>
        </w:r>
        <w:r>
          <w:rPr>
            <w:webHidden/>
          </w:rPr>
        </w:r>
        <w:r>
          <w:rPr>
            <w:webHidden/>
          </w:rPr>
          <w:fldChar w:fldCharType="separate"/>
        </w:r>
        <w:r>
          <w:rPr>
            <w:webHidden/>
          </w:rPr>
          <w:t>11</w:t>
        </w:r>
        <w:r>
          <w:rPr>
            <w:webHidden/>
          </w:rPr>
          <w:fldChar w:fldCharType="end"/>
        </w:r>
      </w:hyperlink>
    </w:p>
    <w:p w:rsidR="005E54AF" w:rsidRDefault="005E54AF">
      <w:pPr>
        <w:pStyle w:val="TM3"/>
        <w:rPr>
          <w:rFonts w:eastAsiaTheme="minorEastAsia" w:cstheme="minorBidi"/>
          <w:color w:val="auto"/>
          <w:szCs w:val="22"/>
        </w:rPr>
      </w:pPr>
      <w:hyperlink w:anchor="_Toc339631336" w:history="1">
        <w:r w:rsidRPr="00152ABF">
          <w:rPr>
            <w:rStyle w:val="Lienhypertexte"/>
          </w:rPr>
          <w:t>Organisation du temps de travail</w:t>
        </w:r>
        <w:r>
          <w:rPr>
            <w:webHidden/>
          </w:rPr>
          <w:tab/>
        </w:r>
        <w:r>
          <w:rPr>
            <w:webHidden/>
          </w:rPr>
          <w:fldChar w:fldCharType="begin"/>
        </w:r>
        <w:r>
          <w:rPr>
            <w:webHidden/>
          </w:rPr>
          <w:instrText xml:space="preserve"> PAGEREF _Toc339631336 \h </w:instrText>
        </w:r>
        <w:r>
          <w:rPr>
            <w:webHidden/>
          </w:rPr>
        </w:r>
        <w:r>
          <w:rPr>
            <w:webHidden/>
          </w:rPr>
          <w:fldChar w:fldCharType="separate"/>
        </w:r>
        <w:r>
          <w:rPr>
            <w:webHidden/>
          </w:rPr>
          <w:t>11</w:t>
        </w:r>
        <w:r>
          <w:rPr>
            <w:webHidden/>
          </w:rPr>
          <w:fldChar w:fldCharType="end"/>
        </w:r>
      </w:hyperlink>
    </w:p>
    <w:p w:rsidR="005E54AF" w:rsidRDefault="005E54AF">
      <w:pPr>
        <w:pStyle w:val="TM3"/>
        <w:rPr>
          <w:rFonts w:eastAsiaTheme="minorEastAsia" w:cstheme="minorBidi"/>
          <w:color w:val="auto"/>
          <w:szCs w:val="22"/>
        </w:rPr>
      </w:pPr>
      <w:hyperlink w:anchor="_Toc339631337" w:history="1">
        <w:r w:rsidRPr="00152ABF">
          <w:rPr>
            <w:rStyle w:val="Lienhypertexte"/>
          </w:rPr>
          <w:t>Formalités</w:t>
        </w:r>
        <w:r>
          <w:rPr>
            <w:webHidden/>
          </w:rPr>
          <w:tab/>
        </w:r>
        <w:r>
          <w:rPr>
            <w:webHidden/>
          </w:rPr>
          <w:fldChar w:fldCharType="begin"/>
        </w:r>
        <w:r>
          <w:rPr>
            <w:webHidden/>
          </w:rPr>
          <w:instrText xml:space="preserve"> PAGEREF _Toc339631337 \h </w:instrText>
        </w:r>
        <w:r>
          <w:rPr>
            <w:webHidden/>
          </w:rPr>
        </w:r>
        <w:r>
          <w:rPr>
            <w:webHidden/>
          </w:rPr>
          <w:fldChar w:fldCharType="separate"/>
        </w:r>
        <w:r>
          <w:rPr>
            <w:webHidden/>
          </w:rPr>
          <w:t>12</w:t>
        </w:r>
        <w:r>
          <w:rPr>
            <w:webHidden/>
          </w:rPr>
          <w:fldChar w:fldCharType="end"/>
        </w:r>
      </w:hyperlink>
    </w:p>
    <w:p w:rsidR="005E54AF" w:rsidRDefault="005E54AF">
      <w:pPr>
        <w:pStyle w:val="TM3"/>
        <w:rPr>
          <w:rFonts w:eastAsiaTheme="minorEastAsia" w:cstheme="minorBidi"/>
          <w:color w:val="auto"/>
          <w:szCs w:val="22"/>
        </w:rPr>
      </w:pPr>
      <w:hyperlink w:anchor="_Toc339631338" w:history="1">
        <w:r w:rsidRPr="00152ABF">
          <w:rPr>
            <w:rStyle w:val="Lienhypertexte"/>
          </w:rPr>
          <w:t>Formation</w:t>
        </w:r>
        <w:r>
          <w:rPr>
            <w:webHidden/>
          </w:rPr>
          <w:tab/>
        </w:r>
        <w:r>
          <w:rPr>
            <w:webHidden/>
          </w:rPr>
          <w:fldChar w:fldCharType="begin"/>
        </w:r>
        <w:r>
          <w:rPr>
            <w:webHidden/>
          </w:rPr>
          <w:instrText xml:space="preserve"> PAGEREF _Toc339631338 \h </w:instrText>
        </w:r>
        <w:r>
          <w:rPr>
            <w:webHidden/>
          </w:rPr>
        </w:r>
        <w:r>
          <w:rPr>
            <w:webHidden/>
          </w:rPr>
          <w:fldChar w:fldCharType="separate"/>
        </w:r>
        <w:r>
          <w:rPr>
            <w:webHidden/>
          </w:rPr>
          <w:t>12</w:t>
        </w:r>
        <w:r>
          <w:rPr>
            <w:webHidden/>
          </w:rPr>
          <w:fldChar w:fldCharType="end"/>
        </w:r>
      </w:hyperlink>
    </w:p>
    <w:p w:rsidR="005E54AF" w:rsidRDefault="005E54AF">
      <w:pPr>
        <w:pStyle w:val="TM3"/>
        <w:rPr>
          <w:rFonts w:eastAsiaTheme="minorEastAsia" w:cstheme="minorBidi"/>
          <w:color w:val="auto"/>
          <w:szCs w:val="22"/>
        </w:rPr>
      </w:pPr>
      <w:hyperlink w:anchor="_Toc339631339" w:history="1">
        <w:r w:rsidRPr="00152ABF">
          <w:rPr>
            <w:rStyle w:val="Lienhypertexte"/>
          </w:rPr>
          <w:t>Les remboursements de transport</w:t>
        </w:r>
        <w:r>
          <w:rPr>
            <w:webHidden/>
          </w:rPr>
          <w:tab/>
        </w:r>
        <w:r>
          <w:rPr>
            <w:webHidden/>
          </w:rPr>
          <w:fldChar w:fldCharType="begin"/>
        </w:r>
        <w:r>
          <w:rPr>
            <w:webHidden/>
          </w:rPr>
          <w:instrText xml:space="preserve"> PAGEREF _Toc339631339 \h </w:instrText>
        </w:r>
        <w:r>
          <w:rPr>
            <w:webHidden/>
          </w:rPr>
        </w:r>
        <w:r>
          <w:rPr>
            <w:webHidden/>
          </w:rPr>
          <w:fldChar w:fldCharType="separate"/>
        </w:r>
        <w:r>
          <w:rPr>
            <w:webHidden/>
          </w:rPr>
          <w:t>13</w:t>
        </w:r>
        <w:r>
          <w:rPr>
            <w:webHidden/>
          </w:rPr>
          <w:fldChar w:fldCharType="end"/>
        </w:r>
      </w:hyperlink>
    </w:p>
    <w:p w:rsidR="005E54AF" w:rsidRDefault="005E54AF">
      <w:pPr>
        <w:pStyle w:val="TM2"/>
        <w:rPr>
          <w:rFonts w:eastAsiaTheme="minorEastAsia" w:cstheme="minorBidi"/>
          <w:b w:val="0"/>
          <w:color w:val="auto"/>
          <w:szCs w:val="22"/>
        </w:rPr>
      </w:pPr>
      <w:hyperlink w:anchor="_Toc339631340" w:history="1">
        <w:r w:rsidRPr="00152ABF">
          <w:rPr>
            <w:rStyle w:val="Lienhypertexte"/>
          </w:rPr>
          <w:t>Annexes</w:t>
        </w:r>
        <w:r>
          <w:rPr>
            <w:webHidden/>
          </w:rPr>
          <w:tab/>
        </w:r>
        <w:r>
          <w:rPr>
            <w:webHidden/>
          </w:rPr>
          <w:fldChar w:fldCharType="begin"/>
        </w:r>
        <w:r>
          <w:rPr>
            <w:webHidden/>
          </w:rPr>
          <w:instrText xml:space="preserve"> PAGEREF _Toc339631340 \h </w:instrText>
        </w:r>
        <w:r>
          <w:rPr>
            <w:webHidden/>
          </w:rPr>
        </w:r>
        <w:r>
          <w:rPr>
            <w:webHidden/>
          </w:rPr>
          <w:fldChar w:fldCharType="separate"/>
        </w:r>
        <w:r>
          <w:rPr>
            <w:webHidden/>
          </w:rPr>
          <w:t>13</w:t>
        </w:r>
        <w:r>
          <w:rPr>
            <w:webHidden/>
          </w:rPr>
          <w:fldChar w:fldCharType="end"/>
        </w:r>
      </w:hyperlink>
    </w:p>
    <w:p w:rsidR="00C96B7D" w:rsidRDefault="00876364" w:rsidP="00C96B7D">
      <w:r>
        <w:fldChar w:fldCharType="end"/>
      </w:r>
    </w:p>
    <w:p w:rsidR="00C96B7D" w:rsidRDefault="00C96B7D" w:rsidP="00C96B7D"/>
    <w:p w:rsidR="00C96B7D" w:rsidRDefault="00C96B7D" w:rsidP="00C96B7D">
      <w:r>
        <w:br w:type="page"/>
      </w:r>
    </w:p>
    <w:p w:rsidR="00B613C6" w:rsidRDefault="004B4746" w:rsidP="00C96B7D">
      <w:r>
        <w:t xml:space="preserve">Vous faites désormais partie de notre cabinet. </w:t>
      </w:r>
      <w:r w:rsidR="00B613C6">
        <w:t>Nous vous souhaitons à la bienvenue !</w:t>
      </w:r>
    </w:p>
    <w:p w:rsidR="00B613C6" w:rsidRDefault="00B613C6" w:rsidP="00C96B7D"/>
    <w:p w:rsidR="004B4746" w:rsidRDefault="004B4746" w:rsidP="00C96B7D">
      <w:r>
        <w:t>Afin de faciliter votre intégration dans les meilleures conditions, nous mettons à votre disposition ce livret d’</w:t>
      </w:r>
      <w:proofErr w:type="spellStart"/>
      <w:r>
        <w:t>accueil.Il</w:t>
      </w:r>
      <w:proofErr w:type="spellEnd"/>
      <w:r>
        <w:t xml:space="preserve"> est à parcourir dès votre arrivée mais doit également vous accompagner au quotidien.</w:t>
      </w:r>
    </w:p>
    <w:p w:rsidR="004B4746" w:rsidRDefault="004B4746" w:rsidP="00C96B7D"/>
    <w:p w:rsidR="004B4746" w:rsidRDefault="004B4746" w:rsidP="00C96B7D">
      <w:r>
        <w:t>Ce livret a pour objectif</w:t>
      </w:r>
      <w:r w:rsidR="004F61DF">
        <w:t>s</w:t>
      </w:r>
      <w:r>
        <w:t xml:space="preserve"> de vous fournir un maximum d’information</w:t>
      </w:r>
      <w:r w:rsidR="004F61DF">
        <w:t>s</w:t>
      </w:r>
      <w:r>
        <w:t xml:space="preserve"> tant sur l’organisation interne du cabinet que sur votre environnement de travail, ou encore les règles applicables au cabinet.</w:t>
      </w:r>
    </w:p>
    <w:p w:rsidR="004B4746" w:rsidRDefault="004B4746" w:rsidP="00C96B7D"/>
    <w:p w:rsidR="004B4746" w:rsidRDefault="004B4746" w:rsidP="00C96B7D">
      <w:r>
        <w:t xml:space="preserve">Bien entendu, son contenu est amené à vivre en fonction de l’évolution du cabinet. Un exemplaire papier vous est remis à votre arrivée. A chaque mise à jour, un mail vous sera envoyé pour vous en avertir. La nouvelle version sera alors disponible et téléchargeable à partir du </w:t>
      </w:r>
      <w:r w:rsidR="004F61DF">
        <w:t xml:space="preserve">lien suivant : </w:t>
      </w:r>
      <w:r w:rsidR="004F61DF" w:rsidRPr="004F61DF">
        <w:rPr>
          <w:color w:val="FF0000"/>
        </w:rPr>
        <w:t>lien à préciser</w:t>
      </w:r>
      <w:r w:rsidR="004F61DF">
        <w:t>.</w:t>
      </w:r>
    </w:p>
    <w:p w:rsidR="004F61DF" w:rsidRDefault="004F61DF" w:rsidP="00C96B7D"/>
    <w:p w:rsidR="00C96B7D" w:rsidRDefault="00C96B7D" w:rsidP="00C96B7D">
      <w:r w:rsidRPr="00505998">
        <w:t>Ce livret n</w:t>
      </w:r>
      <w:r>
        <w:t>’a pas vocation à</w:t>
      </w:r>
      <w:r w:rsidRPr="00505998">
        <w:t xml:space="preserve"> être exhaustif mais il constitue un</w:t>
      </w:r>
      <w:r>
        <w:t xml:space="preserve"> premier guide. Certains conseils prodigués dans ce livet vont vous paraître « basiques » voire inutiles tant ils sont évidents. </w:t>
      </w:r>
    </w:p>
    <w:p w:rsidR="00C96B7D" w:rsidRPr="00505998" w:rsidRDefault="00C96B7D" w:rsidP="00C96B7D"/>
    <w:p w:rsidR="00C96B7D" w:rsidRDefault="00C96B7D" w:rsidP="00C96B7D">
      <w:r w:rsidRPr="00505998">
        <w:t xml:space="preserve">Bien entendu, si après lecture de ce livret, certaines questions demeurent, nous sommes à votre disposition. </w:t>
      </w:r>
    </w:p>
    <w:p w:rsidR="00C96B7D" w:rsidRDefault="00C96B7D" w:rsidP="00C96B7D"/>
    <w:p w:rsidR="00C96B7D" w:rsidRDefault="00C96B7D" w:rsidP="00C96B7D"/>
    <w:p w:rsidR="004F61DF" w:rsidRDefault="004F61DF" w:rsidP="004F61DF">
      <w:pPr>
        <w:pStyle w:val="Conseilsetcommentaires"/>
      </w:pPr>
      <w:r>
        <w:t>V</w:t>
      </w:r>
      <w:r w:rsidRPr="00BA75FC">
        <w:t>otre avis nous intéresse !</w:t>
      </w:r>
      <w:r>
        <w:t xml:space="preserve"> </w:t>
      </w:r>
    </w:p>
    <w:p w:rsidR="004F61DF" w:rsidRDefault="004F61DF" w:rsidP="004F61DF">
      <w:pPr>
        <w:pStyle w:val="Conseilsetcommentaires"/>
      </w:pPr>
    </w:p>
    <w:p w:rsidR="004F61DF" w:rsidRDefault="004F61DF" w:rsidP="004F61DF">
      <w:pPr>
        <w:pStyle w:val="Conseilsetcommentaires"/>
      </w:pPr>
      <w:r>
        <w:t>Si des informations vous semblent être utiles à ajouter ou si vous souhaitez apporter des améliorations ou des corrections sur certains aspects de ce livret, n</w:t>
      </w:r>
      <w:r w:rsidRPr="00BA75FC">
        <w:t xml:space="preserve">’hésitez pas à nous </w:t>
      </w:r>
      <w:r>
        <w:t xml:space="preserve">en </w:t>
      </w:r>
      <w:r w:rsidRPr="00BA75FC">
        <w:t xml:space="preserve">faire part en envoyant un mail à </w:t>
      </w:r>
      <w:hyperlink r:id="rId8" w:history="1">
        <w:r w:rsidRPr="004F61DF">
          <w:rPr>
            <w:color w:val="FF0000"/>
            <w:u w:val="single"/>
          </w:rPr>
          <w:t>adresse</w:t>
        </w:r>
      </w:hyperlink>
      <w:r w:rsidRPr="004F61DF">
        <w:rPr>
          <w:color w:val="FF0000"/>
          <w:u w:val="single"/>
        </w:rPr>
        <w:t xml:space="preserve"> mail à préciser</w:t>
      </w:r>
      <w:r w:rsidRPr="00BA75FC">
        <w:t xml:space="preserve">. </w:t>
      </w:r>
    </w:p>
    <w:p w:rsidR="00C96B7D" w:rsidRDefault="00C96B7D" w:rsidP="00C96B7D"/>
    <w:p w:rsidR="00C96B7D" w:rsidRDefault="009A38C0" w:rsidP="00C96B7D">
      <w:r>
        <w:t>En complément de ce livret, le manuel d’organisation du cabinet est également à votre disposition et doit impérativement être lu au plus proche de votre arrivée. Ce manuel est accessible par le lien suivant (</w:t>
      </w:r>
      <w:r w:rsidRPr="009A38C0">
        <w:rPr>
          <w:color w:val="FF0000"/>
        </w:rPr>
        <w:t>à préciser</w:t>
      </w:r>
      <w:r>
        <w:t>).</w:t>
      </w:r>
    </w:p>
    <w:p w:rsidR="00C96B7D" w:rsidRDefault="00C96B7D" w:rsidP="00C96B7D"/>
    <w:p w:rsidR="004F61DF" w:rsidRDefault="004F61DF" w:rsidP="004F61DF">
      <w:r>
        <w:t>Bonne lecture, bonne intégration et une nouvelle fois, bienvenue au sein de l’équipe !</w:t>
      </w:r>
    </w:p>
    <w:p w:rsidR="00C96B7D" w:rsidRDefault="00C96B7D" w:rsidP="00C96B7D"/>
    <w:p w:rsidR="00C96B7D" w:rsidRDefault="00C96B7D" w:rsidP="00C96B7D"/>
    <w:p w:rsidR="00B613C6" w:rsidRDefault="00B613C6" w:rsidP="00C96B7D"/>
    <w:p w:rsidR="00C96B7D" w:rsidRDefault="00C96B7D" w:rsidP="00C96B7D"/>
    <w:p w:rsidR="00C96B7D" w:rsidRDefault="00C96B7D" w:rsidP="00C96B7D">
      <w:r>
        <w:br w:type="page"/>
      </w:r>
    </w:p>
    <w:p w:rsidR="00B108EB" w:rsidRDefault="00B108EB" w:rsidP="000E34F4">
      <w:pPr>
        <w:pStyle w:val="Titre2"/>
      </w:pPr>
      <w:bookmarkStart w:id="2" w:name="_Toc339631314"/>
      <w:r>
        <w:t>Présentation du cabinet</w:t>
      </w:r>
      <w:bookmarkEnd w:id="2"/>
    </w:p>
    <w:p w:rsidR="00B108EB" w:rsidRDefault="00B108EB" w:rsidP="000E34F4">
      <w:pPr>
        <w:pStyle w:val="Titre3"/>
      </w:pPr>
      <w:bookmarkStart w:id="3" w:name="_Toc339631315"/>
      <w:r>
        <w:t>Présentation générale du cabinet</w:t>
      </w:r>
      <w:bookmarkEnd w:id="3"/>
    </w:p>
    <w:p w:rsidR="00B108EB" w:rsidRPr="000E34F4" w:rsidRDefault="00B108EB" w:rsidP="00B108EB">
      <w:pPr>
        <w:rPr>
          <w:highlight w:val="yellow"/>
        </w:rPr>
      </w:pPr>
      <w:r w:rsidRPr="000E34F4">
        <w:rPr>
          <w:highlight w:val="yellow"/>
        </w:rPr>
        <w:t xml:space="preserve">Présenter ici </w:t>
      </w:r>
      <w:r w:rsidR="00786448" w:rsidRPr="000E34F4">
        <w:rPr>
          <w:highlight w:val="yellow"/>
        </w:rPr>
        <w:t xml:space="preserve">succinctement l’historique et </w:t>
      </w:r>
      <w:r w:rsidRPr="000E34F4">
        <w:rPr>
          <w:highlight w:val="yellow"/>
        </w:rPr>
        <w:t>l’</w:t>
      </w:r>
      <w:r w:rsidR="00786448" w:rsidRPr="000E34F4">
        <w:rPr>
          <w:highlight w:val="yellow"/>
        </w:rPr>
        <w:t>activité du cabinet, les associés, etc.</w:t>
      </w:r>
    </w:p>
    <w:p w:rsidR="00786448" w:rsidRDefault="00786448" w:rsidP="00B108EB"/>
    <w:p w:rsidR="00B108EB" w:rsidRDefault="00B108EB" w:rsidP="000E34F4">
      <w:pPr>
        <w:pStyle w:val="Titre3"/>
      </w:pPr>
      <w:bookmarkStart w:id="4" w:name="_Toc339631316"/>
      <w:r>
        <w:t>Organigramme</w:t>
      </w:r>
      <w:bookmarkEnd w:id="4"/>
    </w:p>
    <w:p w:rsidR="00B108EB" w:rsidRPr="000E34F4" w:rsidRDefault="00B108EB" w:rsidP="00B108EB">
      <w:pPr>
        <w:rPr>
          <w:highlight w:val="yellow"/>
        </w:rPr>
      </w:pPr>
      <w:r w:rsidRPr="000E34F4">
        <w:rPr>
          <w:highlight w:val="yellow"/>
        </w:rPr>
        <w:t>Coller ici l’organigramme à jour du cabinet</w:t>
      </w:r>
    </w:p>
    <w:p w:rsidR="00B108EB" w:rsidRPr="00B108EB" w:rsidRDefault="00B108EB" w:rsidP="00B108EB"/>
    <w:p w:rsidR="00C96B7D" w:rsidRDefault="00822771" w:rsidP="000E34F4">
      <w:pPr>
        <w:pStyle w:val="Titre2"/>
      </w:pPr>
      <w:bookmarkStart w:id="5" w:name="_Toc339631317"/>
      <w:r>
        <w:t>Les locaux</w:t>
      </w:r>
      <w:bookmarkEnd w:id="5"/>
    </w:p>
    <w:p w:rsidR="00C96B7D" w:rsidRDefault="00C96B7D" w:rsidP="00C96B7D">
      <w:r>
        <w:t>L’ensemble des bureaux est un espace non fumeur.</w:t>
      </w:r>
    </w:p>
    <w:p w:rsidR="00C96B7D" w:rsidRPr="00A5157D" w:rsidRDefault="00C96B7D" w:rsidP="000E34F4">
      <w:pPr>
        <w:pStyle w:val="Titre3"/>
      </w:pPr>
      <w:bookmarkStart w:id="6" w:name="_Toc339631318"/>
      <w:r>
        <w:t>Accès</w:t>
      </w:r>
      <w:r w:rsidR="003B0097">
        <w:t xml:space="preserve"> des visiteurs</w:t>
      </w:r>
      <w:bookmarkEnd w:id="6"/>
    </w:p>
    <w:p w:rsidR="00C96B7D" w:rsidRDefault="00C96B7D" w:rsidP="00C96B7D">
      <w:r>
        <w:t xml:space="preserve">Si vous avez besoin de communiquer un plan d’accès </w:t>
      </w:r>
      <w:r w:rsidR="004F61DF">
        <w:t>au</w:t>
      </w:r>
      <w:r>
        <w:t xml:space="preserve"> cabinet à l’un de vos clients, n’hésitez pas à le renvoyer sur notre site internet </w:t>
      </w:r>
      <w:r w:rsidR="004F61DF">
        <w:t>(</w:t>
      </w:r>
      <w:r w:rsidR="00692333">
        <w:rPr>
          <w:highlight w:val="yellow"/>
        </w:rPr>
        <w:t>indiquer</w:t>
      </w:r>
      <w:r w:rsidR="004F61DF" w:rsidRPr="00692333">
        <w:rPr>
          <w:highlight w:val="yellow"/>
        </w:rPr>
        <w:t xml:space="preserve"> ici l’adresse de la page du site</w:t>
      </w:r>
      <w:r w:rsidR="004F61DF">
        <w:t>).</w:t>
      </w:r>
    </w:p>
    <w:p w:rsidR="00822771" w:rsidRDefault="00822771" w:rsidP="00822771"/>
    <w:p w:rsidR="00692333" w:rsidRDefault="00822771" w:rsidP="00822771">
      <w:r>
        <w:t xml:space="preserve">Nos bureaux sont accessibles au public du lundi au vendredi de </w:t>
      </w:r>
      <w:r w:rsidR="00692333">
        <w:t xml:space="preserve">9 </w:t>
      </w:r>
      <w:r>
        <w:t xml:space="preserve">h à </w:t>
      </w:r>
      <w:r w:rsidR="00692333">
        <w:t xml:space="preserve">19 </w:t>
      </w:r>
      <w:r>
        <w:t xml:space="preserve">h. </w:t>
      </w:r>
    </w:p>
    <w:p w:rsidR="00822771" w:rsidRDefault="00692333" w:rsidP="00822771">
      <w:r>
        <w:t>Ils sont fermés entre 12h30 et 13h30.</w:t>
      </w:r>
    </w:p>
    <w:p w:rsidR="00C96B7D" w:rsidRDefault="00C96B7D" w:rsidP="00C96B7D"/>
    <w:p w:rsidR="004D53ED" w:rsidRDefault="004D53ED" w:rsidP="000E34F4">
      <w:pPr>
        <w:pStyle w:val="Titre2"/>
      </w:pPr>
      <w:bookmarkStart w:id="7" w:name="_Toc339631319"/>
      <w:r>
        <w:t xml:space="preserve">Organisation </w:t>
      </w:r>
      <w:r w:rsidR="002453E2">
        <w:t xml:space="preserve">informatique et </w:t>
      </w:r>
      <w:r>
        <w:t>matérielle</w:t>
      </w:r>
      <w:bookmarkEnd w:id="7"/>
    </w:p>
    <w:p w:rsidR="002453E2" w:rsidRPr="002453E2" w:rsidRDefault="00106547" w:rsidP="000E34F4">
      <w:pPr>
        <w:pStyle w:val="Titre3"/>
      </w:pPr>
      <w:bookmarkStart w:id="8" w:name="_Toc339631320"/>
      <w:r>
        <w:t>Au niveau du cabinet</w:t>
      </w:r>
      <w:bookmarkEnd w:id="8"/>
    </w:p>
    <w:p w:rsidR="00D74AE5" w:rsidRDefault="00D74AE5" w:rsidP="000E34F4">
      <w:pPr>
        <w:pStyle w:val="Titre4"/>
      </w:pPr>
      <w:r>
        <w:t>Logiciels utilisés</w:t>
      </w:r>
    </w:p>
    <w:p w:rsidR="002453E2" w:rsidRPr="002453E2" w:rsidRDefault="002453E2" w:rsidP="002453E2">
      <w:r>
        <w:t>L’environnement de travail du cabinet est le suivant</w:t>
      </w:r>
    </w:p>
    <w:p w:rsidR="00D74AE5" w:rsidRDefault="002453E2" w:rsidP="002453E2">
      <w:pPr>
        <w:pStyle w:val="Puce1"/>
      </w:pPr>
      <w:r>
        <w:t xml:space="preserve">Bureautique : </w:t>
      </w:r>
    </w:p>
    <w:p w:rsidR="002453E2" w:rsidRDefault="002453E2" w:rsidP="002453E2">
      <w:pPr>
        <w:pStyle w:val="Puce2"/>
      </w:pPr>
      <w:r>
        <w:t>Indiquer ici les logiciels utilisés (office 2007, office 2010, adobe, etc.)</w:t>
      </w:r>
    </w:p>
    <w:p w:rsidR="002453E2" w:rsidRDefault="002453E2" w:rsidP="002453E2">
      <w:pPr>
        <w:pStyle w:val="Puce1"/>
      </w:pPr>
      <w:r>
        <w:t xml:space="preserve">Production : </w:t>
      </w:r>
    </w:p>
    <w:p w:rsidR="002453E2" w:rsidRDefault="002453E2" w:rsidP="002453E2">
      <w:pPr>
        <w:pStyle w:val="Puce2"/>
      </w:pPr>
      <w:r>
        <w:t>Indiq</w:t>
      </w:r>
      <w:r w:rsidR="00692333">
        <w:t xml:space="preserve">uer ici les logiciels utilisés </w:t>
      </w:r>
    </w:p>
    <w:p w:rsidR="00E15A68" w:rsidRDefault="00E15A68" w:rsidP="00E15A68"/>
    <w:p w:rsidR="00CD21DA" w:rsidRDefault="00CD21DA" w:rsidP="000E34F4">
      <w:pPr>
        <w:pStyle w:val="Titre4"/>
      </w:pPr>
      <w:r>
        <w:t>Plateforme informatique unique</w:t>
      </w:r>
    </w:p>
    <w:p w:rsidR="00CD21DA" w:rsidRDefault="00692333" w:rsidP="00CD21DA">
      <w:r>
        <w:rPr>
          <w:b/>
        </w:rPr>
        <w:t>L</w:t>
      </w:r>
      <w:r w:rsidR="00CD21DA">
        <w:t>e cabinet est organisé autour d’une plateforme informatique unique de gestion des données du cabinet (le répertoire, la saisie des temps, les codes clients, la facturation client, diverses bases de données…).</w:t>
      </w:r>
    </w:p>
    <w:p w:rsidR="00CD21DA" w:rsidRDefault="00CD21DA" w:rsidP="00CD21DA"/>
    <w:p w:rsidR="00CD21DA" w:rsidRDefault="00CD21DA" w:rsidP="00CD21DA">
      <w:r>
        <w:t>Cette application est accessible par chacun directement en cliquant sur</w:t>
      </w:r>
      <w:r w:rsidR="00692333">
        <w:t xml:space="preserve"> l’icône placée sur le bureau de son </w:t>
      </w:r>
      <w:r>
        <w:t>ordinateur.</w:t>
      </w:r>
    </w:p>
    <w:p w:rsidR="00CD21DA" w:rsidRDefault="00CD21DA" w:rsidP="00CD21DA"/>
    <w:p w:rsidR="00CD21DA" w:rsidRDefault="00692333" w:rsidP="00CD21DA">
      <w:r>
        <w:t xml:space="preserve">Le réseau est également accessible à l’extérieur du cabinet. </w:t>
      </w:r>
    </w:p>
    <w:p w:rsidR="00CD21DA" w:rsidRDefault="00CD21DA" w:rsidP="00CD21DA"/>
    <w:p w:rsidR="00D74AE5" w:rsidRDefault="00D74AE5" w:rsidP="000E34F4">
      <w:pPr>
        <w:pStyle w:val="Titre4"/>
      </w:pPr>
      <w:r>
        <w:t>Réseau</w:t>
      </w:r>
    </w:p>
    <w:p w:rsidR="00D74AE5" w:rsidRDefault="002453E2" w:rsidP="00D74AE5">
      <w:r>
        <w:t>Au cabinet, tous les ordinateurs s</w:t>
      </w:r>
      <w:r w:rsidR="008B30A0">
        <w:t xml:space="preserve">ont connectés au réseau (via le réseau filaire ou </w:t>
      </w:r>
      <w:r>
        <w:t>le wifi). Il est alors possible d’accéder au</w:t>
      </w:r>
      <w:r w:rsidR="008B30A0">
        <w:t xml:space="preserve"> serveur ou à l’or</w:t>
      </w:r>
      <w:r>
        <w:t>dinateur d’un collègue via ce réseau.</w:t>
      </w:r>
      <w:r w:rsidR="008B30A0">
        <w:t xml:space="preserve"> </w:t>
      </w:r>
    </w:p>
    <w:p w:rsidR="002453E2" w:rsidRDefault="002453E2" w:rsidP="00D74AE5"/>
    <w:p w:rsidR="002453E2" w:rsidRDefault="002453E2" w:rsidP="00D74AE5">
      <w:r>
        <w:t xml:space="preserve">Chaque collaborateur travaille sur des fichiers sauvegardés sur son propre ordinateur mais ces fichiers deviennent ensuite accessible à tout le cabinet via le réseau. </w:t>
      </w:r>
    </w:p>
    <w:p w:rsidR="008B30A0" w:rsidRDefault="008B30A0" w:rsidP="00D74AE5"/>
    <w:p w:rsidR="002453E2" w:rsidRDefault="002453E2" w:rsidP="002453E2">
      <w:pPr>
        <w:pStyle w:val="Conseilsetcommentaires"/>
      </w:pPr>
      <w:r>
        <w:t>Pour éviter des risques de pertes ou d’écrasement de données, il est déconseillé de travailler sur un fichier qui ne se trouverait pas sur son ordinateur mais sur celui d’un collègue. Si nécessaire, copier ce fichier récupéré via le réseau et travailler dessus à partir de votre poste.</w:t>
      </w:r>
    </w:p>
    <w:p w:rsidR="002453E2" w:rsidRDefault="002453E2" w:rsidP="002453E2"/>
    <w:p w:rsidR="00D74AE5" w:rsidRDefault="00D74AE5" w:rsidP="000E34F4">
      <w:pPr>
        <w:pStyle w:val="Titre4"/>
      </w:pPr>
      <w:r>
        <w:t>Sauvegardes</w:t>
      </w:r>
    </w:p>
    <w:p w:rsidR="00D74AE5" w:rsidRDefault="002453E2" w:rsidP="00D74AE5">
      <w:r>
        <w:t>Les sauvegardes de</w:t>
      </w:r>
      <w:r w:rsidR="009E1A60">
        <w:t>s</w:t>
      </w:r>
      <w:r>
        <w:t xml:space="preserve"> dossier</w:t>
      </w:r>
      <w:r w:rsidR="009E1A60">
        <w:t>s</w:t>
      </w:r>
      <w:r>
        <w:t xml:space="preserve"> clients </w:t>
      </w:r>
      <w:r w:rsidR="00E15A68">
        <w:t xml:space="preserve"> installés</w:t>
      </w:r>
      <w:r>
        <w:t xml:space="preserve"> sur chaque ordinateur sont faites </w:t>
      </w:r>
      <w:r w:rsidR="009E1A60">
        <w:t xml:space="preserve">automatiquement </w:t>
      </w:r>
      <w:r w:rsidR="008B30A0">
        <w:t xml:space="preserve">à chaque fois que l’ordinateur est </w:t>
      </w:r>
      <w:r w:rsidR="009E1A60">
        <w:t>connecté</w:t>
      </w:r>
      <w:r w:rsidR="008B30A0">
        <w:t xml:space="preserve"> à </w:t>
      </w:r>
      <w:r w:rsidR="009E1A60">
        <w:t>Internet (voir la partie « sauvegarde » dans la partie « au niveau individuel »)</w:t>
      </w:r>
      <w:r>
        <w:t>.</w:t>
      </w:r>
    </w:p>
    <w:p w:rsidR="008B30A0" w:rsidRDefault="008B30A0" w:rsidP="00D74AE5"/>
    <w:p w:rsidR="002453E2" w:rsidRDefault="002453E2" w:rsidP="000E34F4">
      <w:pPr>
        <w:pStyle w:val="Titre4"/>
      </w:pPr>
      <w:r>
        <w:t>Photocopieur</w:t>
      </w:r>
    </w:p>
    <w:p w:rsidR="00CD21DA" w:rsidRDefault="00CD21DA" w:rsidP="00CD21DA">
      <w:pPr>
        <w:rPr>
          <w:lang w:eastAsia="ko-KR"/>
        </w:rPr>
      </w:pPr>
      <w:r>
        <w:rPr>
          <w:lang w:eastAsia="ko-KR"/>
        </w:rPr>
        <w:t>Un photocopieur scanner couleur est installé dans la salle prévue à cet effet.</w:t>
      </w:r>
    </w:p>
    <w:p w:rsidR="00CD21DA" w:rsidRDefault="00CD21DA" w:rsidP="00CD21DA">
      <w:pPr>
        <w:rPr>
          <w:lang w:eastAsia="ko-KR"/>
        </w:rPr>
      </w:pPr>
    </w:p>
    <w:p w:rsidR="00CD21DA" w:rsidRDefault="00CD21DA" w:rsidP="00CD21DA">
      <w:pPr>
        <w:rPr>
          <w:lang w:eastAsia="ko-KR"/>
        </w:rPr>
      </w:pPr>
      <w:r>
        <w:rPr>
          <w:lang w:eastAsia="ko-KR"/>
        </w:rPr>
        <w:t>Ce photocopieur sert également d’imprimante. Le pilote est installé sur tous les ordinateurs et cette imprimante est installée par défaut sous le nom (</w:t>
      </w:r>
      <w:r w:rsidRPr="009E1A60">
        <w:rPr>
          <w:color w:val="FF0000"/>
          <w:highlight w:val="yellow"/>
          <w:lang w:eastAsia="ko-KR"/>
        </w:rPr>
        <w:t>à préciser</w:t>
      </w:r>
      <w:r>
        <w:rPr>
          <w:lang w:eastAsia="ko-KR"/>
        </w:rPr>
        <w:t>).</w:t>
      </w:r>
    </w:p>
    <w:p w:rsidR="00CD21DA" w:rsidRDefault="00CD21DA" w:rsidP="00CD21DA">
      <w:pPr>
        <w:rPr>
          <w:lang w:eastAsia="ko-KR"/>
        </w:rPr>
      </w:pPr>
    </w:p>
    <w:p w:rsidR="00CD21DA" w:rsidRDefault="00CD21DA" w:rsidP="00CD21DA">
      <w:pPr>
        <w:rPr>
          <w:lang w:eastAsia="ko-KR"/>
        </w:rPr>
      </w:pPr>
      <w:r>
        <w:rPr>
          <w:lang w:eastAsia="ko-KR"/>
        </w:rPr>
        <w:t>Il permet également de scanner les documents que vous pouvez récupérer sur votre ordinateur ou directement envoyer par mail.</w:t>
      </w:r>
    </w:p>
    <w:p w:rsidR="009E1A60" w:rsidRDefault="009E1A60" w:rsidP="00CD21DA">
      <w:pPr>
        <w:rPr>
          <w:lang w:eastAsia="ko-KR"/>
        </w:rPr>
      </w:pPr>
    </w:p>
    <w:p w:rsidR="00CD21DA" w:rsidRDefault="00CD21DA" w:rsidP="000E34F4">
      <w:pPr>
        <w:pStyle w:val="Titre4"/>
      </w:pPr>
      <w:r>
        <w:t>Fax</w:t>
      </w:r>
    </w:p>
    <w:p w:rsidR="00CD21DA" w:rsidRDefault="00CD21DA" w:rsidP="00CD21DA">
      <w:pPr>
        <w:rPr>
          <w:lang w:eastAsia="ko-KR"/>
        </w:rPr>
      </w:pPr>
      <w:r>
        <w:rPr>
          <w:lang w:eastAsia="ko-KR"/>
        </w:rPr>
        <w:t>Le fax du cabinet est situé à l’accueil. L’hôtesse d’accueil enregistre et scanne les fax arrivés puis les transmet aux destinataires.</w:t>
      </w:r>
    </w:p>
    <w:p w:rsidR="00CD21DA" w:rsidRDefault="00CD21DA" w:rsidP="00CD21DA">
      <w:pPr>
        <w:rPr>
          <w:lang w:eastAsia="ko-KR"/>
        </w:rPr>
      </w:pPr>
      <w:r>
        <w:rPr>
          <w:lang w:eastAsia="ko-KR"/>
        </w:rPr>
        <w:t>P</w:t>
      </w:r>
      <w:r w:rsidR="009E1A60">
        <w:rPr>
          <w:lang w:eastAsia="ko-KR"/>
        </w:rPr>
        <w:t>our vos envois de fax, p</w:t>
      </w:r>
      <w:r>
        <w:rPr>
          <w:lang w:eastAsia="ko-KR"/>
        </w:rPr>
        <w:t xml:space="preserve">ensez à utiliser le </w:t>
      </w:r>
      <w:r w:rsidR="009E1A60">
        <w:rPr>
          <w:lang w:eastAsia="ko-KR"/>
        </w:rPr>
        <w:t xml:space="preserve">modèle </w:t>
      </w:r>
      <w:r>
        <w:rPr>
          <w:lang w:eastAsia="ko-KR"/>
        </w:rPr>
        <w:t>(accessible via la plateforme unique)</w:t>
      </w:r>
      <w:r w:rsidR="009E1A60">
        <w:rPr>
          <w:lang w:eastAsia="ko-KR"/>
        </w:rPr>
        <w:t>^.</w:t>
      </w:r>
      <w:r>
        <w:rPr>
          <w:lang w:eastAsia="ko-KR"/>
        </w:rPr>
        <w:t xml:space="preserve"> Vous aurez ainsi un courrier bien mis en page, avec toutes les mentions utiles.</w:t>
      </w:r>
    </w:p>
    <w:p w:rsidR="009E1A60" w:rsidRDefault="009E1A60" w:rsidP="00CD21DA">
      <w:pPr>
        <w:rPr>
          <w:lang w:eastAsia="ko-KR"/>
        </w:rPr>
      </w:pPr>
    </w:p>
    <w:p w:rsidR="002453E2" w:rsidRPr="000E34F4" w:rsidRDefault="002453E2" w:rsidP="000E34F4">
      <w:pPr>
        <w:pStyle w:val="Titre4"/>
      </w:pPr>
      <w:r w:rsidRPr="000E34F4">
        <w:t>Fournitures administratives</w:t>
      </w:r>
    </w:p>
    <w:p w:rsidR="00CD21DA" w:rsidRDefault="00CD21DA" w:rsidP="00CD21DA">
      <w:pPr>
        <w:rPr>
          <w:lang w:eastAsia="ko-KR"/>
        </w:rPr>
      </w:pPr>
      <w:r>
        <w:rPr>
          <w:lang w:eastAsia="ko-KR"/>
        </w:rPr>
        <w:t xml:space="preserve">L’hôtesse d’accueil est chargée des commandes de fournitures bureau. </w:t>
      </w:r>
      <w:r w:rsidR="009E1A60">
        <w:rPr>
          <w:lang w:eastAsia="ko-KR"/>
        </w:rPr>
        <w:t xml:space="preserve">Chaque collaborateur doit lui </w:t>
      </w:r>
      <w:r>
        <w:rPr>
          <w:lang w:eastAsia="ko-KR"/>
        </w:rPr>
        <w:t xml:space="preserve">transmettre </w:t>
      </w:r>
      <w:r w:rsidR="009E1A60">
        <w:rPr>
          <w:lang w:eastAsia="ko-KR"/>
        </w:rPr>
        <w:t>ses</w:t>
      </w:r>
      <w:r>
        <w:rPr>
          <w:lang w:eastAsia="ko-KR"/>
        </w:rPr>
        <w:t xml:space="preserve"> demandes et attirer son attention lorsque l’on arrive en fin de stock.</w:t>
      </w:r>
    </w:p>
    <w:p w:rsidR="00CD21DA" w:rsidRDefault="00CD21DA" w:rsidP="00CD21DA">
      <w:pPr>
        <w:rPr>
          <w:lang w:eastAsia="ko-KR"/>
        </w:rPr>
      </w:pPr>
    </w:p>
    <w:p w:rsidR="00CD21DA" w:rsidRDefault="00CD21DA" w:rsidP="00CD21DA">
      <w:pPr>
        <w:rPr>
          <w:lang w:eastAsia="ko-KR"/>
        </w:rPr>
      </w:pPr>
      <w:r>
        <w:rPr>
          <w:lang w:eastAsia="ko-KR"/>
        </w:rPr>
        <w:t>Les fournitures bureautiques, les enveloppes, ramettes de papier, blocs, papier à en-tête / suite… sont à disposition dans la salle du photocopieur.</w:t>
      </w:r>
    </w:p>
    <w:p w:rsidR="00CD21DA" w:rsidRDefault="00CD21DA" w:rsidP="00CD21DA">
      <w:pPr>
        <w:rPr>
          <w:lang w:eastAsia="ko-KR"/>
        </w:rPr>
      </w:pPr>
    </w:p>
    <w:p w:rsidR="00CD21DA" w:rsidRDefault="00CD21DA" w:rsidP="00CD21DA">
      <w:pPr>
        <w:rPr>
          <w:lang w:eastAsia="ko-KR"/>
        </w:rPr>
      </w:pPr>
      <w:r>
        <w:rPr>
          <w:lang w:eastAsia="ko-KR"/>
        </w:rPr>
        <w:t>Il n’est pas inutile de rappeler que l’usage à titre personnel des fournitures de bureau mises à disposition est formellement interdit.</w:t>
      </w:r>
    </w:p>
    <w:p w:rsidR="00622B81" w:rsidRDefault="00622B81" w:rsidP="00622B81">
      <w:pPr>
        <w:rPr>
          <w:lang w:eastAsia="ko-KR"/>
        </w:rPr>
      </w:pPr>
    </w:p>
    <w:p w:rsidR="00622B81" w:rsidRPr="00C45C64" w:rsidRDefault="00622B81" w:rsidP="00622B81">
      <w:pPr>
        <w:pStyle w:val="Titre3"/>
      </w:pPr>
      <w:bookmarkStart w:id="9" w:name="_Toc339631321"/>
      <w:r w:rsidRPr="00C45C64">
        <w:t>Courrier à envoyer</w:t>
      </w:r>
      <w:bookmarkEnd w:id="9"/>
    </w:p>
    <w:p w:rsidR="00622B81" w:rsidRPr="00C45C64" w:rsidRDefault="00622B81" w:rsidP="00622B81">
      <w:r w:rsidRPr="00C45C64">
        <w:t>L’hôtesse d’accueil est chargée de l’affranchissement du courrier. Ce dernier doit être déposé au plus tard à 15h30 dans la bannette prévue à cet effet pour un envoi le jour même.</w:t>
      </w:r>
    </w:p>
    <w:p w:rsidR="00622B81" w:rsidRDefault="00622B81" w:rsidP="00CD21DA">
      <w:pPr>
        <w:rPr>
          <w:lang w:eastAsia="ko-KR"/>
        </w:rPr>
      </w:pPr>
    </w:p>
    <w:p w:rsidR="004D53ED" w:rsidRPr="000E34F4" w:rsidRDefault="004D53ED" w:rsidP="000E34F4">
      <w:pPr>
        <w:pStyle w:val="Titre3"/>
      </w:pPr>
      <w:bookmarkStart w:id="10" w:name="_Toc339631322"/>
      <w:r w:rsidRPr="000E34F4">
        <w:t>Au nive</w:t>
      </w:r>
      <w:r w:rsidR="00D74AE5" w:rsidRPr="000E34F4">
        <w:t>au individuel</w:t>
      </w:r>
      <w:bookmarkEnd w:id="10"/>
    </w:p>
    <w:p w:rsidR="00D74AE5" w:rsidRDefault="00D74AE5" w:rsidP="000E34F4">
      <w:pPr>
        <w:pStyle w:val="Titre4"/>
      </w:pPr>
      <w:r>
        <w:t>Ordinateur</w:t>
      </w:r>
    </w:p>
    <w:p w:rsidR="004D53ED" w:rsidRDefault="004D53ED" w:rsidP="004D53ED">
      <w:r>
        <w:t>Chaque collaborateur est équip</w:t>
      </w:r>
      <w:r w:rsidR="00175F1A">
        <w:t>é</w:t>
      </w:r>
      <w:r>
        <w:t xml:space="preserve"> d’un ordinateur avec :</w:t>
      </w:r>
    </w:p>
    <w:p w:rsidR="004D53ED" w:rsidRDefault="004D53ED" w:rsidP="00D74AE5">
      <w:pPr>
        <w:pStyle w:val="Puce1"/>
      </w:pPr>
      <w:r>
        <w:t>un clavier, une souris, un écran externe</w:t>
      </w:r>
    </w:p>
    <w:p w:rsidR="004D53ED" w:rsidRDefault="004D53ED" w:rsidP="00D74AE5">
      <w:pPr>
        <w:pStyle w:val="Puce1"/>
      </w:pPr>
      <w:r>
        <w:t>un accès internet</w:t>
      </w:r>
    </w:p>
    <w:p w:rsidR="004D53ED" w:rsidRDefault="004D53ED" w:rsidP="00D74AE5">
      <w:pPr>
        <w:pStyle w:val="Puce1"/>
      </w:pPr>
      <w:r>
        <w:t>une connexion wifi (que vous pourrez utiliser ou non au cabinet en fonction des branchements disponibles pour votre bureau)</w:t>
      </w:r>
    </w:p>
    <w:p w:rsidR="004D53ED" w:rsidRDefault="004D53ED" w:rsidP="00D74AE5">
      <w:pPr>
        <w:pStyle w:val="Puce1"/>
      </w:pPr>
      <w:r>
        <w:t>la suite de logiciels Microsoft Office 2007 ou 2010</w:t>
      </w:r>
    </w:p>
    <w:p w:rsidR="004D53ED" w:rsidRDefault="004D53ED" w:rsidP="00D74AE5">
      <w:pPr>
        <w:pStyle w:val="Puce1"/>
      </w:pPr>
      <w:r>
        <w:t>accessible avec un identifiant et un mot de passe personnel communiqué par l’équipe informatique.</w:t>
      </w:r>
    </w:p>
    <w:p w:rsidR="004D53ED" w:rsidRDefault="004D53ED" w:rsidP="004D53ED"/>
    <w:p w:rsidR="004D53ED" w:rsidRDefault="004D53ED" w:rsidP="004D53ED">
      <w:r>
        <w:t>Sur chaque bureau d’ordinateur doi</w:t>
      </w:r>
      <w:r w:rsidR="00D74AE5">
        <w:t>ven</w:t>
      </w:r>
      <w:r>
        <w:t>t se trouver :</w:t>
      </w:r>
    </w:p>
    <w:p w:rsidR="004D53ED" w:rsidRDefault="004D53ED" w:rsidP="00D74AE5">
      <w:pPr>
        <w:pStyle w:val="Puce1"/>
      </w:pPr>
      <w:r>
        <w:t xml:space="preserve">un dossier « clients » qui sera </w:t>
      </w:r>
      <w:r w:rsidRPr="00861995">
        <w:rPr>
          <w:b/>
        </w:rPr>
        <w:t>le seul emplacement</w:t>
      </w:r>
      <w:r>
        <w:t xml:space="preserve"> de votre ordinateur </w:t>
      </w:r>
      <w:r w:rsidRPr="00861995">
        <w:rPr>
          <w:b/>
        </w:rPr>
        <w:t>qui fera l’objet d’une sauvegarde</w:t>
      </w:r>
      <w:r>
        <w:t xml:space="preserve"> sur le réseau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7371"/>
      </w:tblGrid>
      <w:tr w:rsidR="004D53ED" w:rsidTr="00C45C64">
        <w:tc>
          <w:tcPr>
            <w:tcW w:w="1242" w:type="dxa"/>
            <w:tcBorders>
              <w:top w:val="nil"/>
              <w:left w:val="nil"/>
              <w:bottom w:val="nil"/>
              <w:right w:val="nil"/>
            </w:tcBorders>
          </w:tcPr>
          <w:p w:rsidR="004D53ED" w:rsidRDefault="004D53ED" w:rsidP="00D74AE5">
            <w:pPr>
              <w:jc w:val="right"/>
              <w:rPr>
                <w:lang w:eastAsia="ko-KR"/>
              </w:rPr>
            </w:pPr>
            <w:r>
              <w:rPr>
                <w:noProof/>
              </w:rPr>
              <w:drawing>
                <wp:inline distT="0" distB="0" distL="0" distR="0">
                  <wp:extent cx="256310" cy="256310"/>
                  <wp:effectExtent l="0" t="0" r="0" b="0"/>
                  <wp:docPr id="18" name="Image 2"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3883[1]"/>
                          <pic:cNvPicPr>
                            <a:picLocks noChangeAspect="1" noChangeArrowheads="1"/>
                          </pic:cNvPicPr>
                        </pic:nvPicPr>
                        <pic:blipFill>
                          <a:blip r:embed="rId9" cstate="print"/>
                          <a:srcRect/>
                          <a:stretch>
                            <a:fillRect/>
                          </a:stretch>
                        </pic:blipFill>
                        <pic:spPr bwMode="auto">
                          <a:xfrm>
                            <a:off x="0" y="0"/>
                            <a:ext cx="257565" cy="257565"/>
                          </a:xfrm>
                          <a:prstGeom prst="rect">
                            <a:avLst/>
                          </a:prstGeom>
                          <a:noFill/>
                          <a:ln w="9525">
                            <a:noFill/>
                            <a:miter lim="800000"/>
                            <a:headEnd/>
                            <a:tailEnd/>
                          </a:ln>
                        </pic:spPr>
                      </pic:pic>
                    </a:graphicData>
                  </a:graphic>
                </wp:inline>
              </w:drawing>
            </w:r>
          </w:p>
        </w:tc>
        <w:tc>
          <w:tcPr>
            <w:tcW w:w="7371" w:type="dxa"/>
            <w:tcBorders>
              <w:top w:val="nil"/>
              <w:left w:val="nil"/>
              <w:bottom w:val="nil"/>
              <w:right w:val="nil"/>
            </w:tcBorders>
            <w:vAlign w:val="center"/>
          </w:tcPr>
          <w:p w:rsidR="004D53ED" w:rsidRDefault="004D53ED" w:rsidP="00C45C64">
            <w:pPr>
              <w:rPr>
                <w:lang w:eastAsia="ko-KR"/>
              </w:rPr>
            </w:pPr>
            <w:r>
              <w:t>Tous les fichiers enregistrés ailleurs que dans le dossier clients situé sur votre bureau d’ordinateur ne feront l’objet d’aucune sauvegarde !</w:t>
            </w:r>
          </w:p>
        </w:tc>
      </w:tr>
    </w:tbl>
    <w:p w:rsidR="004D53ED" w:rsidRDefault="004D53ED" w:rsidP="00D74AE5">
      <w:pPr>
        <w:pStyle w:val="Puce1"/>
      </w:pPr>
      <w:r>
        <w:t>un dossier raccourci « scan » permettant de retrouver tous les scans qui auront été faits à votre att</w:t>
      </w:r>
      <w:r w:rsidR="00E15A68">
        <w:t>ention à partir du Photocopieur</w:t>
      </w:r>
    </w:p>
    <w:p w:rsidR="00E15A68" w:rsidRDefault="00E15A68" w:rsidP="00E15A68">
      <w:pPr>
        <w:pStyle w:val="Puce1"/>
      </w:pPr>
      <w:r>
        <w:t>un</w:t>
      </w:r>
      <w:r w:rsidR="004D53ED">
        <w:t xml:space="preserve"> </w:t>
      </w:r>
      <w:r>
        <w:t xml:space="preserve">raccourci pour accéder </w:t>
      </w:r>
      <w:r w:rsidR="00175F1A">
        <w:t>au serveur</w:t>
      </w:r>
      <w:r>
        <w:t xml:space="preserve"> du cabinet </w:t>
      </w:r>
    </w:p>
    <w:p w:rsidR="00175F1A" w:rsidRPr="00175F1A" w:rsidRDefault="00175F1A" w:rsidP="00175F1A"/>
    <w:p w:rsidR="004D53ED" w:rsidRPr="00F35A8F" w:rsidRDefault="004D53ED" w:rsidP="000E34F4">
      <w:pPr>
        <w:pStyle w:val="Titre4"/>
      </w:pPr>
      <w:r w:rsidRPr="00F35A8F">
        <w:t>Sauvegarde de</w:t>
      </w:r>
      <w:r w:rsidR="00694771" w:rsidRPr="00F35A8F">
        <w:t>s</w:t>
      </w:r>
      <w:r w:rsidRPr="00F35A8F">
        <w:t xml:space="preserve"> </w:t>
      </w:r>
      <w:r w:rsidR="00694771" w:rsidRPr="00F35A8F">
        <w:t>fichiers</w:t>
      </w:r>
    </w:p>
    <w:p w:rsidR="004D53ED" w:rsidRDefault="004D53ED" w:rsidP="004D53ED">
      <w:r>
        <w:t xml:space="preserve">A chaque fois que </w:t>
      </w:r>
      <w:r w:rsidR="00F35A8F">
        <w:t>votre ordinateur est connecté à Internet</w:t>
      </w:r>
      <w:r>
        <w:t xml:space="preserve">, une application lance la sauvegarde de votre dossier clients. </w:t>
      </w:r>
    </w:p>
    <w:p w:rsidR="004D53ED" w:rsidRDefault="004D53ED" w:rsidP="004D53ED"/>
    <w:p w:rsidR="004D53ED" w:rsidRDefault="004D53ED" w:rsidP="004D53ED">
      <w:r>
        <w:t>La sauvegarde est primordiale pour deux raisons :</w:t>
      </w:r>
    </w:p>
    <w:p w:rsidR="004D53ED" w:rsidRDefault="004D53ED" w:rsidP="00D74AE5">
      <w:pPr>
        <w:pStyle w:val="Puce1"/>
      </w:pPr>
      <w:r>
        <w:t>En cas de plantage de votre ordinateur : on pourra ainsi récupérer tous vos fichiers de travail à la date de la dernière sauvegarde.</w:t>
      </w:r>
    </w:p>
    <w:p w:rsidR="004D53ED" w:rsidRDefault="004D53ED" w:rsidP="00D74AE5">
      <w:pPr>
        <w:pStyle w:val="Puce1"/>
      </w:pPr>
      <w:r>
        <w:t>En cas d’absence, on pourra accéder à vos fichiers de travail directement à partir de la dernière sauvegarde qui a été faite sur le réseau.</w:t>
      </w:r>
    </w:p>
    <w:p w:rsidR="004D53ED" w:rsidRDefault="004D53ED" w:rsidP="004D53ED"/>
    <w:p w:rsidR="004D53ED" w:rsidRDefault="004D53ED" w:rsidP="000E34F4">
      <w:pPr>
        <w:pStyle w:val="Titre4"/>
      </w:pPr>
      <w:r>
        <w:t>Les mails</w:t>
      </w:r>
    </w:p>
    <w:p w:rsidR="004D53ED" w:rsidRDefault="004D53ED" w:rsidP="004D53ED">
      <w:r>
        <w:t xml:space="preserve">Chaque collaborateur possède un compte utilisateur et une adresse email </w:t>
      </w:r>
    </w:p>
    <w:p w:rsidR="00E15A68" w:rsidRDefault="00E15A68" w:rsidP="004D53ED"/>
    <w:p w:rsidR="004D53ED" w:rsidRDefault="004D53ED" w:rsidP="004D53ED">
      <w:r>
        <w:t>Il existe également une adresse que l’on utilise pour envoyer un mail à :</w:t>
      </w:r>
    </w:p>
    <w:p w:rsidR="004D53ED" w:rsidRDefault="004D53ED" w:rsidP="00E15A68">
      <w:pPr>
        <w:pStyle w:val="Puce1"/>
      </w:pPr>
      <w:r>
        <w:t>toute l’équipe en général </w:t>
      </w:r>
      <w:r w:rsidR="00E15A68">
        <w:t xml:space="preserve">(exemple : </w:t>
      </w:r>
      <w:hyperlink r:id="rId10" w:history="1">
        <w:r w:rsidR="00E15A68" w:rsidRPr="00327FE9">
          <w:rPr>
            <w:rStyle w:val="Lienhypertexte"/>
          </w:rPr>
          <w:t>team@cabinet.fr</w:t>
        </w:r>
      </w:hyperlink>
      <w:r w:rsidR="00E15A68">
        <w:t>)</w:t>
      </w:r>
    </w:p>
    <w:p w:rsidR="00E15A68" w:rsidRDefault="004D53ED" w:rsidP="00E15A68">
      <w:pPr>
        <w:pStyle w:val="Puce1"/>
      </w:pPr>
      <w:r>
        <w:t>l’équipe de la compta uniquement</w:t>
      </w:r>
      <w:r w:rsidR="00E15A68">
        <w:t xml:space="preserve"> (exemple</w:t>
      </w:r>
      <w:r>
        <w:t xml:space="preserve"> : </w:t>
      </w:r>
      <w:hyperlink r:id="rId11" w:history="1">
        <w:r w:rsidR="00E15A68" w:rsidRPr="00327FE9">
          <w:rPr>
            <w:rStyle w:val="Lienhypertexte"/>
          </w:rPr>
          <w:t>compta@cabinet.fr</w:t>
        </w:r>
      </w:hyperlink>
      <w:r w:rsidR="00E15A68">
        <w:t>)</w:t>
      </w:r>
    </w:p>
    <w:p w:rsidR="004D53ED" w:rsidRDefault="004D53ED" w:rsidP="004D53ED"/>
    <w:p w:rsidR="004D53ED" w:rsidRDefault="004D53ED" w:rsidP="004D53ED">
      <w:r>
        <w:t xml:space="preserve">La messagerie </w:t>
      </w:r>
      <w:r w:rsidR="00E15A68">
        <w:t xml:space="preserve">professionnelle </w:t>
      </w:r>
      <w:r>
        <w:t>est consultable via :</w:t>
      </w:r>
    </w:p>
    <w:p w:rsidR="004D53ED" w:rsidRDefault="00E15A68" w:rsidP="00E15A68">
      <w:pPr>
        <w:pStyle w:val="Puce1"/>
      </w:pPr>
      <w:r>
        <w:t>directement le logiciel de messagerie (</w:t>
      </w:r>
      <w:proofErr w:type="spellStart"/>
      <w:proofErr w:type="gramStart"/>
      <w:r w:rsidR="004D53ED">
        <w:t>outlook</w:t>
      </w:r>
      <w:proofErr w:type="spellEnd"/>
      <w:r w:rsidR="004D53ED">
        <w:t xml:space="preserve"> </w:t>
      </w:r>
      <w:r>
        <w:t>,</w:t>
      </w:r>
      <w:proofErr w:type="gramEnd"/>
      <w:r>
        <w:t xml:space="preserve"> etc.)</w:t>
      </w:r>
    </w:p>
    <w:p w:rsidR="004D53ED" w:rsidRDefault="004D53ED" w:rsidP="00E15A68">
      <w:pPr>
        <w:pStyle w:val="Puce2"/>
      </w:pPr>
      <w:r>
        <w:t xml:space="preserve">au cabinet </w:t>
      </w:r>
    </w:p>
    <w:p w:rsidR="004D53ED" w:rsidRDefault="00351985" w:rsidP="00E15A68">
      <w:pPr>
        <w:pStyle w:val="Puce2"/>
      </w:pPr>
      <w:r>
        <w:t>à distance</w:t>
      </w:r>
    </w:p>
    <w:p w:rsidR="004D53ED" w:rsidRDefault="004D53ED" w:rsidP="00351985">
      <w:pPr>
        <w:pStyle w:val="Puce1"/>
      </w:pPr>
      <w:r>
        <w:t>internet en saisissant sur votre navigateur internet l’adresse suivante </w:t>
      </w:r>
      <w:r w:rsidR="00351985">
        <w:t>(</w:t>
      </w:r>
      <w:r w:rsidR="00351985" w:rsidRPr="00E15A68">
        <w:rPr>
          <w:color w:val="FF0000"/>
        </w:rPr>
        <w:t>à préciser</w:t>
      </w:r>
      <w:r w:rsidR="00351985" w:rsidRPr="00351985">
        <w:t>)</w:t>
      </w:r>
    </w:p>
    <w:p w:rsidR="00F35A8F" w:rsidRPr="00F35A8F" w:rsidRDefault="00F35A8F" w:rsidP="00F35A8F"/>
    <w:p w:rsidR="005B3DAE" w:rsidRDefault="005B3DAE" w:rsidP="000E34F4">
      <w:pPr>
        <w:pStyle w:val="Titre4"/>
      </w:pPr>
      <w:r>
        <w:t>Téléphone</w:t>
      </w:r>
    </w:p>
    <w:p w:rsidR="005B3DAE" w:rsidRDefault="005B3DAE" w:rsidP="005B3DAE">
      <w:r>
        <w:t xml:space="preserve">Chaque </w:t>
      </w:r>
      <w:r w:rsidR="00F35A8F">
        <w:t xml:space="preserve">collaborateur du </w:t>
      </w:r>
      <w:proofErr w:type="spellStart"/>
      <w:r w:rsidR="00F35A8F">
        <w:t>cabient</w:t>
      </w:r>
      <w:proofErr w:type="spellEnd"/>
      <w:r>
        <w:t xml:space="preserve"> possède un numéro de ligne externe directe et un numéro interne.</w:t>
      </w:r>
    </w:p>
    <w:p w:rsidR="005B3DAE" w:rsidRDefault="005B3DAE" w:rsidP="005B3DAE"/>
    <w:p w:rsidR="005B3DAE" w:rsidRDefault="005B3DAE" w:rsidP="005B3DAE">
      <w:r>
        <w:t>L’hôtesse d’accueil vous transmettra :</w:t>
      </w:r>
    </w:p>
    <w:p w:rsidR="005B3DAE" w:rsidRDefault="005B3DAE" w:rsidP="005B3DAE">
      <w:pPr>
        <w:pStyle w:val="Puce1"/>
      </w:pPr>
      <w:r>
        <w:t>votre numéro de ligne directe (à communiquer à vos clients)</w:t>
      </w:r>
    </w:p>
    <w:p w:rsidR="005B3DAE" w:rsidRDefault="005B3DAE" w:rsidP="005B3DAE">
      <w:pPr>
        <w:pStyle w:val="Puce1"/>
      </w:pPr>
      <w:r>
        <w:t>la liste téléphonique des numéros internes</w:t>
      </w:r>
    </w:p>
    <w:p w:rsidR="005B3DAE" w:rsidRDefault="005B3DAE" w:rsidP="005B3DAE">
      <w:pPr>
        <w:pStyle w:val="Puce1"/>
      </w:pPr>
      <w:r>
        <w:t>une matrice pour personnaliser les touches de votre poste</w:t>
      </w:r>
    </w:p>
    <w:p w:rsidR="005B3DAE" w:rsidRDefault="005B3DAE" w:rsidP="005B3DAE"/>
    <w:p w:rsidR="005B3DAE" w:rsidRDefault="005B3DAE" w:rsidP="005B3DAE">
      <w:r>
        <w:t xml:space="preserve">Le </w:t>
      </w:r>
      <w:r w:rsidR="00F35A8F">
        <w:t xml:space="preserve">répertoire du </w:t>
      </w:r>
      <w:r>
        <w:t>standard téléphonique est mis à jour par l’hôtesse d’accueil. N’hésitez pas à lui demander d’ajouter les numéros que vous composez souvent pour gagner du temps.</w:t>
      </w:r>
    </w:p>
    <w:p w:rsidR="005B3DAE" w:rsidRDefault="005B3DAE" w:rsidP="005B3DAE"/>
    <w:p w:rsidR="005B3DAE" w:rsidRDefault="005B3DAE" w:rsidP="005B3DAE">
      <w:r>
        <w:t>Seul le poste de l’accueil dispose d’une messagerie vocale.</w:t>
      </w:r>
    </w:p>
    <w:p w:rsidR="005B3DAE" w:rsidRDefault="005B3DAE" w:rsidP="005B3DAE"/>
    <w:p w:rsidR="004D53ED" w:rsidRDefault="004D53ED" w:rsidP="000E34F4">
      <w:pPr>
        <w:pStyle w:val="Titre3"/>
      </w:pPr>
      <w:bookmarkStart w:id="11" w:name="_Toc339631323"/>
      <w:r>
        <w:t>Que faire en cas de panne / dysfonctionnement ?</w:t>
      </w:r>
      <w:bookmarkEnd w:id="11"/>
    </w:p>
    <w:p w:rsidR="00351985" w:rsidRDefault="00351985" w:rsidP="00351985">
      <w:r>
        <w:t>L’équipe informatique se tient à votre disposition aux coordonnées suivantes :</w:t>
      </w:r>
    </w:p>
    <w:p w:rsidR="00351985" w:rsidRDefault="00351985" w:rsidP="00351985">
      <w:pPr>
        <w:pStyle w:val="Puce1"/>
      </w:pPr>
      <w:r>
        <w:t>Tél :</w:t>
      </w:r>
      <w:r w:rsidR="00680584">
        <w:t xml:space="preserve"> </w:t>
      </w:r>
      <w:r w:rsidR="00680584" w:rsidRPr="00680584">
        <w:rPr>
          <w:highlight w:val="yellow"/>
        </w:rPr>
        <w:t>à compléter</w:t>
      </w:r>
    </w:p>
    <w:p w:rsidR="00351985" w:rsidRPr="00351985" w:rsidRDefault="00351985" w:rsidP="00351985">
      <w:pPr>
        <w:pStyle w:val="Puce1"/>
      </w:pPr>
      <w:r>
        <w:t xml:space="preserve">Mail : </w:t>
      </w:r>
      <w:r w:rsidR="00680584" w:rsidRPr="00680584">
        <w:rPr>
          <w:highlight w:val="yellow"/>
        </w:rPr>
        <w:t>à compléter</w:t>
      </w:r>
    </w:p>
    <w:p w:rsidR="00351985" w:rsidRDefault="00351985" w:rsidP="004D53ED"/>
    <w:p w:rsidR="004D53ED" w:rsidRDefault="004D53ED" w:rsidP="004D53ED">
      <w:r>
        <w:t>Afin de ne pas solliciter l’équipe informatique à tout va, en cas de panne, il convient dans l’ordre :</w:t>
      </w:r>
    </w:p>
    <w:p w:rsidR="00351985" w:rsidRDefault="004D53ED" w:rsidP="00351985">
      <w:pPr>
        <w:pStyle w:val="Puce1"/>
      </w:pPr>
      <w:r>
        <w:t>de redémarrer son ordinateur</w:t>
      </w:r>
    </w:p>
    <w:p w:rsidR="00351985" w:rsidRDefault="00351985" w:rsidP="00351985">
      <w:pPr>
        <w:pStyle w:val="Puce1"/>
      </w:pPr>
      <w:r>
        <w:t xml:space="preserve">Puis, si la panne persiste, de </w:t>
      </w:r>
      <w:r w:rsidR="004D53ED">
        <w:t xml:space="preserve">consulter la base des problèmes informatique </w:t>
      </w:r>
      <w:r w:rsidR="00680584">
        <w:t>accessible sur le serveur</w:t>
      </w:r>
    </w:p>
    <w:p w:rsidR="004D53ED" w:rsidRDefault="00351985" w:rsidP="004D53ED">
      <w:pPr>
        <w:pStyle w:val="Puce1"/>
      </w:pPr>
      <w:r>
        <w:t xml:space="preserve">Puis, si vous ne trouvez pas la résolution de problème ou si le problème persiste, </w:t>
      </w:r>
      <w:r w:rsidR="004D53ED">
        <w:t xml:space="preserve">et seulement après, </w:t>
      </w:r>
      <w:r>
        <w:t>de prendre contact avec</w:t>
      </w:r>
      <w:r w:rsidR="004D53ED">
        <w:t xml:space="preserve"> l’équipe informatique pour qu’elle vienne voir le problème.</w:t>
      </w:r>
    </w:p>
    <w:p w:rsidR="003B64C5" w:rsidRDefault="003B64C5" w:rsidP="003B64C5">
      <w:pPr>
        <w:rPr>
          <w:lang w:eastAsia="ko-KR"/>
        </w:rPr>
      </w:pPr>
    </w:p>
    <w:p w:rsidR="003B64C5" w:rsidRDefault="003B64C5" w:rsidP="003B64C5">
      <w:pPr>
        <w:pStyle w:val="Titre3"/>
      </w:pPr>
      <w:bookmarkStart w:id="12" w:name="_Toc339631324"/>
      <w:r>
        <w:t>Documentation</w:t>
      </w:r>
      <w:bookmarkEnd w:id="12"/>
    </w:p>
    <w:p w:rsidR="003B64C5" w:rsidRDefault="003B64C5" w:rsidP="003B64C5">
      <w:pPr>
        <w:rPr>
          <w:lang w:eastAsia="ko-KR"/>
        </w:rPr>
      </w:pPr>
      <w:r>
        <w:rPr>
          <w:lang w:eastAsia="ko-KR"/>
        </w:rPr>
        <w:t>Toute la documentation à disposition du cabinet est disponible :</w:t>
      </w:r>
    </w:p>
    <w:p w:rsidR="003B64C5" w:rsidRDefault="003B64C5" w:rsidP="003B64C5">
      <w:pPr>
        <w:pStyle w:val="Puce1"/>
        <w:rPr>
          <w:lang w:eastAsia="ko-KR"/>
        </w:rPr>
      </w:pPr>
      <w:r>
        <w:rPr>
          <w:lang w:eastAsia="ko-KR"/>
        </w:rPr>
        <w:t>Physiquement dans les locaux (éclatée en plusieurs bibliothèques)</w:t>
      </w:r>
    </w:p>
    <w:p w:rsidR="003B64C5" w:rsidRDefault="003B64C5" w:rsidP="003B64C5">
      <w:pPr>
        <w:pStyle w:val="Puce1"/>
        <w:rPr>
          <w:lang w:eastAsia="ko-KR"/>
        </w:rPr>
      </w:pPr>
      <w:r>
        <w:rPr>
          <w:lang w:eastAsia="ko-KR"/>
        </w:rPr>
        <w:t xml:space="preserve">Sur </w:t>
      </w:r>
      <w:proofErr w:type="gramStart"/>
      <w:r>
        <w:rPr>
          <w:lang w:eastAsia="ko-KR"/>
        </w:rPr>
        <w:t>la</w:t>
      </w:r>
      <w:proofErr w:type="gramEnd"/>
      <w:r>
        <w:rPr>
          <w:lang w:eastAsia="ko-KR"/>
        </w:rPr>
        <w:t xml:space="preserve"> </w:t>
      </w:r>
      <w:r w:rsidR="00622B81">
        <w:rPr>
          <w:lang w:eastAsia="ko-KR"/>
        </w:rPr>
        <w:t>serveur</w:t>
      </w:r>
      <w:r>
        <w:rPr>
          <w:lang w:eastAsia="ko-KR"/>
        </w:rPr>
        <w:t xml:space="preserve"> via les différentes bases référencées</w:t>
      </w:r>
    </w:p>
    <w:p w:rsidR="003B64C5" w:rsidRDefault="003B64C5" w:rsidP="003B64C5">
      <w:pPr>
        <w:pStyle w:val="Puce1"/>
        <w:rPr>
          <w:lang w:eastAsia="ko-KR"/>
        </w:rPr>
      </w:pPr>
      <w:r>
        <w:rPr>
          <w:lang w:eastAsia="ko-KR"/>
        </w:rPr>
        <w:t xml:space="preserve">Sur internet (tous les mots de passe utiles pour accéder à certains sites payants pour lesquels nous avons un abonnement, sont disponibles via la base « Mots de passe » </w:t>
      </w:r>
      <w:r w:rsidR="00622B81">
        <w:rPr>
          <w:lang w:eastAsia="ko-KR"/>
        </w:rPr>
        <w:t>sur le serveur</w:t>
      </w:r>
      <w:r>
        <w:rPr>
          <w:lang w:eastAsia="ko-KR"/>
        </w:rPr>
        <w:t>).</w:t>
      </w:r>
    </w:p>
    <w:p w:rsidR="003B64C5" w:rsidRDefault="003B64C5" w:rsidP="003B64C5">
      <w:pPr>
        <w:rPr>
          <w:lang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7371"/>
      </w:tblGrid>
      <w:tr w:rsidR="003B64C5" w:rsidTr="009B0CB4">
        <w:tc>
          <w:tcPr>
            <w:tcW w:w="1242" w:type="dxa"/>
            <w:tcBorders>
              <w:top w:val="nil"/>
              <w:left w:val="nil"/>
              <w:bottom w:val="nil"/>
              <w:right w:val="nil"/>
            </w:tcBorders>
          </w:tcPr>
          <w:p w:rsidR="003B64C5" w:rsidRDefault="003B64C5" w:rsidP="009B0CB4">
            <w:pPr>
              <w:rPr>
                <w:lang w:eastAsia="ko-KR"/>
              </w:rPr>
            </w:pPr>
            <w:r>
              <w:rPr>
                <w:noProof/>
              </w:rPr>
              <w:drawing>
                <wp:inline distT="0" distB="0" distL="0" distR="0">
                  <wp:extent cx="556895" cy="556895"/>
                  <wp:effectExtent l="19050" t="0" r="0" b="0"/>
                  <wp:docPr id="1" name="Image 2"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3883[1]"/>
                          <pic:cNvPicPr>
                            <a:picLocks noChangeAspect="1" noChangeArrowheads="1"/>
                          </pic:cNvPicPr>
                        </pic:nvPicPr>
                        <pic:blipFill>
                          <a:blip r:embed="rId9" cstate="print"/>
                          <a:srcRect/>
                          <a:stretch>
                            <a:fillRect/>
                          </a:stretch>
                        </pic:blipFill>
                        <pic:spPr bwMode="auto">
                          <a:xfrm>
                            <a:off x="0" y="0"/>
                            <a:ext cx="556895" cy="556895"/>
                          </a:xfrm>
                          <a:prstGeom prst="rect">
                            <a:avLst/>
                          </a:prstGeom>
                          <a:noFill/>
                          <a:ln w="9525">
                            <a:noFill/>
                            <a:miter lim="800000"/>
                            <a:headEnd/>
                            <a:tailEnd/>
                          </a:ln>
                        </pic:spPr>
                      </pic:pic>
                    </a:graphicData>
                  </a:graphic>
                </wp:inline>
              </w:drawing>
            </w:r>
          </w:p>
        </w:tc>
        <w:tc>
          <w:tcPr>
            <w:tcW w:w="7371" w:type="dxa"/>
            <w:tcBorders>
              <w:top w:val="nil"/>
              <w:left w:val="nil"/>
              <w:bottom w:val="nil"/>
              <w:right w:val="nil"/>
            </w:tcBorders>
            <w:vAlign w:val="center"/>
          </w:tcPr>
          <w:p w:rsidR="003B64C5" w:rsidRDefault="003B64C5" w:rsidP="009B0CB4">
            <w:pPr>
              <w:rPr>
                <w:lang w:eastAsia="ko-KR"/>
              </w:rPr>
            </w:pPr>
            <w:r>
              <w:rPr>
                <w:lang w:eastAsia="ko-KR"/>
              </w:rPr>
              <w:t>Si vous êtes amenés à utiliser des informations trouvées sur internet, pensez à bien valider cette information avant de l’utiliser. Pour éviter le moindre souci de « fraicheur » de l’information utilisez plutôt les sites « officiels » (.gouv.fr, grouperf.com…)</w:t>
            </w:r>
          </w:p>
        </w:tc>
      </w:tr>
    </w:tbl>
    <w:p w:rsidR="00597ADC" w:rsidRDefault="00D4554A" w:rsidP="000E34F4">
      <w:pPr>
        <w:pStyle w:val="Titre2"/>
      </w:pPr>
      <w:bookmarkStart w:id="13" w:name="_Toc339631325"/>
      <w:r>
        <w:t>La v</w:t>
      </w:r>
      <w:r w:rsidR="00597ADC">
        <w:t xml:space="preserve">ie </w:t>
      </w:r>
      <w:r>
        <w:t>a</w:t>
      </w:r>
      <w:r w:rsidR="00597ADC">
        <w:t>u cabinet</w:t>
      </w:r>
      <w:bookmarkEnd w:id="13"/>
    </w:p>
    <w:p w:rsidR="00597ADC" w:rsidRDefault="009A38C0" w:rsidP="000E34F4">
      <w:pPr>
        <w:pStyle w:val="Titre3"/>
      </w:pPr>
      <w:bookmarkStart w:id="14" w:name="_Toc339631326"/>
      <w:r>
        <w:t>Restauration, v</w:t>
      </w:r>
      <w:r w:rsidR="00597ADC">
        <w:t>ie au quotidien</w:t>
      </w:r>
      <w:bookmarkEnd w:id="14"/>
    </w:p>
    <w:p w:rsidR="00597ADC" w:rsidRPr="00D01F15" w:rsidRDefault="00597ADC" w:rsidP="000E34F4">
      <w:pPr>
        <w:pStyle w:val="Titre4"/>
        <w:rPr>
          <w:lang w:eastAsia="ko-KR"/>
        </w:rPr>
      </w:pPr>
      <w:r>
        <w:rPr>
          <w:lang w:eastAsia="ko-KR"/>
        </w:rPr>
        <w:t>Titres restaurant</w:t>
      </w:r>
    </w:p>
    <w:p w:rsidR="00597ADC" w:rsidRPr="007560C2" w:rsidRDefault="00597ADC" w:rsidP="00597ADC">
      <w:r>
        <w:rPr>
          <w:lang w:eastAsia="ko-KR"/>
        </w:rPr>
        <w:t xml:space="preserve">Des tickets restaurant d’une valeur </w:t>
      </w:r>
      <w:r w:rsidRPr="00597ADC">
        <w:rPr>
          <w:lang w:eastAsia="ko-KR"/>
        </w:rPr>
        <w:t>de (</w:t>
      </w:r>
      <w:r w:rsidRPr="00597ADC">
        <w:rPr>
          <w:color w:val="FF0000"/>
          <w:lang w:eastAsia="ko-KR"/>
        </w:rPr>
        <w:t>à préciser</w:t>
      </w:r>
      <w:r>
        <w:rPr>
          <w:lang w:eastAsia="ko-KR"/>
        </w:rPr>
        <w:t>)</w:t>
      </w:r>
      <w:r>
        <w:rPr>
          <w:rFonts w:ascii="Arial" w:hAnsi="Arial" w:cs="Arial"/>
          <w:lang w:eastAsia="ko-KR"/>
        </w:rPr>
        <w:t xml:space="preserve"> </w:t>
      </w:r>
      <w:r w:rsidRPr="007560C2">
        <w:t xml:space="preserve">sont remis mensuellement </w:t>
      </w:r>
      <w:r>
        <w:t xml:space="preserve">en début de mois </w:t>
      </w:r>
      <w:r w:rsidRPr="007560C2">
        <w:t>aux salariés</w:t>
      </w:r>
      <w:r>
        <w:t xml:space="preserve"> en fonction du nombre de jours à travailler dans le mois. Des régularisations sont ensuite faites le mois suivants pour ajuster le décompte des titres distribués au nombre de jours réellement travaillés le mois précédent.</w:t>
      </w:r>
    </w:p>
    <w:p w:rsidR="00597ADC" w:rsidRDefault="00597ADC" w:rsidP="00597ADC">
      <w:pPr>
        <w:rPr>
          <w:lang w:eastAsia="ko-KR"/>
        </w:rPr>
      </w:pPr>
    </w:p>
    <w:p w:rsidR="00597ADC" w:rsidRDefault="00597ADC" w:rsidP="000E34F4">
      <w:pPr>
        <w:pStyle w:val="Titre4"/>
        <w:rPr>
          <w:lang w:eastAsia="ko-KR"/>
        </w:rPr>
      </w:pPr>
      <w:r>
        <w:rPr>
          <w:lang w:eastAsia="ko-KR"/>
        </w:rPr>
        <w:t>Cuisine</w:t>
      </w:r>
    </w:p>
    <w:p w:rsidR="00597ADC" w:rsidRDefault="00597ADC" w:rsidP="00597ADC">
      <w:pPr>
        <w:rPr>
          <w:lang w:eastAsia="ko-KR"/>
        </w:rPr>
      </w:pPr>
      <w:r>
        <w:rPr>
          <w:lang w:eastAsia="ko-KR"/>
        </w:rPr>
        <w:t>Une cuisine équipée de deux micro-ondes, un réfrigérateur, lave-vaisselle, espace cuisson et évier est à votre disposition pour le déjeuner.</w:t>
      </w:r>
    </w:p>
    <w:p w:rsidR="003972C4" w:rsidRDefault="003972C4" w:rsidP="00597ADC">
      <w:pPr>
        <w:rPr>
          <w:lang w:eastAsia="ko-KR"/>
        </w:rPr>
      </w:pPr>
    </w:p>
    <w:p w:rsidR="00597ADC" w:rsidRDefault="00597ADC" w:rsidP="00597ADC">
      <w:pPr>
        <w:rPr>
          <w:lang w:eastAsia="ko-KR"/>
        </w:rPr>
      </w:pPr>
      <w:r>
        <w:rPr>
          <w:lang w:eastAsia="ko-KR"/>
        </w:rPr>
        <w:t>Il est demandé à chacun de respecter les règles d’hygiène et de propreté liées à l’utilisation commune de cet espace. Ainsi, si vous déjeunez au cabinet, pensez à systématiquement nettoyer la table sur laquelle vous avez pris le repas.</w:t>
      </w:r>
    </w:p>
    <w:p w:rsidR="003972C4" w:rsidRDefault="003972C4" w:rsidP="00597ADC">
      <w:pPr>
        <w:rPr>
          <w:lang w:eastAsia="ko-KR"/>
        </w:rPr>
      </w:pPr>
    </w:p>
    <w:p w:rsidR="00597ADC" w:rsidRDefault="003972C4" w:rsidP="00597ADC">
      <w:pPr>
        <w:rPr>
          <w:lang w:eastAsia="ko-KR"/>
        </w:rPr>
      </w:pPr>
      <w:r>
        <w:rPr>
          <w:lang w:eastAsia="ko-KR"/>
        </w:rPr>
        <w:t>Le cabinet</w:t>
      </w:r>
      <w:r w:rsidR="00597ADC">
        <w:rPr>
          <w:lang w:eastAsia="ko-KR"/>
        </w:rPr>
        <w:t xml:space="preserve"> met</w:t>
      </w:r>
      <w:r>
        <w:rPr>
          <w:lang w:eastAsia="ko-KR"/>
        </w:rPr>
        <w:t xml:space="preserve"> </w:t>
      </w:r>
      <w:r w:rsidR="00597ADC">
        <w:rPr>
          <w:lang w:eastAsia="ko-KR"/>
        </w:rPr>
        <w:t xml:space="preserve">à </w:t>
      </w:r>
      <w:r>
        <w:rPr>
          <w:lang w:eastAsia="ko-KR"/>
        </w:rPr>
        <w:t>la</w:t>
      </w:r>
      <w:r w:rsidR="00597ADC">
        <w:rPr>
          <w:lang w:eastAsia="ko-KR"/>
        </w:rPr>
        <w:t xml:space="preserve"> disposition </w:t>
      </w:r>
      <w:r>
        <w:rPr>
          <w:lang w:eastAsia="ko-KR"/>
        </w:rPr>
        <w:t xml:space="preserve">et des clients </w:t>
      </w:r>
      <w:r w:rsidR="00597ADC">
        <w:rPr>
          <w:lang w:eastAsia="ko-KR"/>
        </w:rPr>
        <w:t xml:space="preserve">de l’eau et des boissons </w:t>
      </w:r>
      <w:r>
        <w:rPr>
          <w:lang w:eastAsia="ko-KR"/>
        </w:rPr>
        <w:t>fraiches</w:t>
      </w:r>
      <w:r w:rsidR="00597ADC">
        <w:rPr>
          <w:lang w:eastAsia="ko-KR"/>
        </w:rPr>
        <w:t>.</w:t>
      </w:r>
    </w:p>
    <w:p w:rsidR="00597ADC" w:rsidRDefault="00597ADC" w:rsidP="00597ADC">
      <w:pPr>
        <w:rPr>
          <w:lang w:eastAsia="ko-KR"/>
        </w:rPr>
      </w:pPr>
    </w:p>
    <w:p w:rsidR="00597ADC" w:rsidRDefault="00597ADC" w:rsidP="000E34F4">
      <w:pPr>
        <w:pStyle w:val="Titre4"/>
        <w:rPr>
          <w:lang w:eastAsia="ko-KR"/>
        </w:rPr>
      </w:pPr>
      <w:r>
        <w:rPr>
          <w:lang w:eastAsia="ko-KR"/>
        </w:rPr>
        <w:t>Espace café / thé</w:t>
      </w:r>
    </w:p>
    <w:p w:rsidR="00597ADC" w:rsidRDefault="003972C4" w:rsidP="00597ADC">
      <w:pPr>
        <w:rPr>
          <w:lang w:eastAsia="ko-KR"/>
        </w:rPr>
      </w:pPr>
      <w:r>
        <w:rPr>
          <w:lang w:eastAsia="ko-KR"/>
        </w:rPr>
        <w:t>Le cabinet met à</w:t>
      </w:r>
      <w:r w:rsidR="00597ADC">
        <w:rPr>
          <w:lang w:eastAsia="ko-KR"/>
        </w:rPr>
        <w:t xml:space="preserve"> disposition </w:t>
      </w:r>
      <w:r>
        <w:rPr>
          <w:lang w:eastAsia="ko-KR"/>
        </w:rPr>
        <w:t>café et thé</w:t>
      </w:r>
      <w:r w:rsidR="00597ADC">
        <w:rPr>
          <w:lang w:eastAsia="ko-KR"/>
        </w:rPr>
        <w:t>.</w:t>
      </w:r>
    </w:p>
    <w:p w:rsidR="00597ADC" w:rsidRDefault="00597ADC" w:rsidP="00597ADC">
      <w:pPr>
        <w:rPr>
          <w:lang w:eastAsia="ko-KR"/>
        </w:rPr>
      </w:pPr>
    </w:p>
    <w:p w:rsidR="00597ADC" w:rsidRDefault="00597ADC" w:rsidP="00597ADC">
      <w:pPr>
        <w:rPr>
          <w:lang w:eastAsia="ko-KR"/>
        </w:rPr>
      </w:pPr>
      <w:r>
        <w:rPr>
          <w:lang w:eastAsia="ko-KR"/>
        </w:rPr>
        <w:t xml:space="preserve">Afin de rester une zone conviviale et agréable, pensez à vider la réserve des capsules usagées quand elle est pleine et à remplir la réserve d’eau des machines quand elle est vide. </w:t>
      </w:r>
    </w:p>
    <w:p w:rsidR="00597ADC" w:rsidRDefault="00597ADC" w:rsidP="00597ADC">
      <w:pPr>
        <w:rPr>
          <w:lang w:eastAsia="ko-KR"/>
        </w:rPr>
      </w:pPr>
    </w:p>
    <w:p w:rsidR="00597ADC" w:rsidRDefault="00597ADC" w:rsidP="00597ADC">
      <w:pPr>
        <w:rPr>
          <w:lang w:eastAsia="ko-KR"/>
        </w:rPr>
      </w:pPr>
      <w:r>
        <w:rPr>
          <w:lang w:eastAsia="ko-KR"/>
        </w:rPr>
        <w:t>Par ailleurs, pensez à ne pas faire collection des tasses et petites cuillères dans votre bureau !</w:t>
      </w:r>
    </w:p>
    <w:p w:rsidR="00597ADC" w:rsidRDefault="00597ADC" w:rsidP="00597ADC">
      <w:pPr>
        <w:rPr>
          <w:lang w:eastAsia="ko-KR"/>
        </w:rPr>
      </w:pPr>
    </w:p>
    <w:p w:rsidR="00597ADC" w:rsidRDefault="00597ADC" w:rsidP="000E34F4">
      <w:pPr>
        <w:pStyle w:val="Titre4"/>
        <w:rPr>
          <w:lang w:eastAsia="ko-KR"/>
        </w:rPr>
      </w:pPr>
      <w:r>
        <w:rPr>
          <w:lang w:eastAsia="ko-KR"/>
        </w:rPr>
        <w:t>Pharmacie</w:t>
      </w:r>
    </w:p>
    <w:p w:rsidR="00597ADC" w:rsidRDefault="00597ADC" w:rsidP="00597ADC">
      <w:pPr>
        <w:rPr>
          <w:lang w:eastAsia="ko-KR"/>
        </w:rPr>
      </w:pPr>
      <w:r>
        <w:rPr>
          <w:lang w:eastAsia="ko-KR"/>
        </w:rPr>
        <w:t xml:space="preserve">Une trousse de secours et des médicaments de base sont </w:t>
      </w:r>
      <w:r w:rsidR="003B64C5">
        <w:rPr>
          <w:lang w:eastAsia="ko-KR"/>
        </w:rPr>
        <w:t>disponibles</w:t>
      </w:r>
      <w:r>
        <w:rPr>
          <w:lang w:eastAsia="ko-KR"/>
        </w:rPr>
        <w:t xml:space="preserve"> dans les toilettes.</w:t>
      </w:r>
    </w:p>
    <w:p w:rsidR="00C45C64" w:rsidRPr="00AF7A40" w:rsidRDefault="00C45C64" w:rsidP="00C45C64">
      <w:pPr>
        <w:rPr>
          <w:lang w:eastAsia="ko-KR"/>
        </w:rPr>
      </w:pPr>
    </w:p>
    <w:p w:rsidR="00597ADC" w:rsidRDefault="00597ADC" w:rsidP="00C27CA0">
      <w:pPr>
        <w:pStyle w:val="Titre3"/>
      </w:pPr>
      <w:bookmarkStart w:id="15" w:name="_Toc339631327"/>
      <w:r>
        <w:t>Environnement</w:t>
      </w:r>
      <w:bookmarkEnd w:id="15"/>
    </w:p>
    <w:p w:rsidR="00597ADC" w:rsidRDefault="00597ADC" w:rsidP="00597ADC">
      <w:pPr>
        <w:rPr>
          <w:lang w:eastAsia="ko-KR"/>
        </w:rPr>
      </w:pPr>
      <w:r>
        <w:rPr>
          <w:lang w:eastAsia="ko-KR"/>
        </w:rPr>
        <w:t>Dans un souci de protection de notre environnement, nous recyclons :</w:t>
      </w:r>
    </w:p>
    <w:p w:rsidR="00597ADC" w:rsidRDefault="00597ADC" w:rsidP="009A38C0">
      <w:pPr>
        <w:pStyle w:val="Puce1"/>
        <w:rPr>
          <w:lang w:eastAsia="ko-KR"/>
        </w:rPr>
      </w:pPr>
      <w:r>
        <w:rPr>
          <w:lang w:eastAsia="ko-KR"/>
        </w:rPr>
        <w:t>Les capsules de café</w:t>
      </w:r>
    </w:p>
    <w:p w:rsidR="00597ADC" w:rsidRDefault="00597ADC" w:rsidP="009A38C0">
      <w:pPr>
        <w:pStyle w:val="Puce1"/>
        <w:rPr>
          <w:lang w:eastAsia="ko-KR"/>
        </w:rPr>
      </w:pPr>
      <w:r>
        <w:rPr>
          <w:lang w:eastAsia="ko-KR"/>
        </w:rPr>
        <w:t>Les piles</w:t>
      </w:r>
    </w:p>
    <w:p w:rsidR="00597ADC" w:rsidRDefault="00597ADC" w:rsidP="009A38C0">
      <w:pPr>
        <w:pStyle w:val="Puce1"/>
        <w:rPr>
          <w:lang w:eastAsia="ko-KR"/>
        </w:rPr>
      </w:pPr>
      <w:r>
        <w:rPr>
          <w:lang w:eastAsia="ko-KR"/>
        </w:rPr>
        <w:t>Les bouchons en plastique</w:t>
      </w:r>
    </w:p>
    <w:p w:rsidR="00597ADC" w:rsidRDefault="00597ADC" w:rsidP="009A38C0">
      <w:pPr>
        <w:pStyle w:val="Puce1"/>
        <w:rPr>
          <w:lang w:eastAsia="ko-KR"/>
        </w:rPr>
      </w:pPr>
      <w:r>
        <w:rPr>
          <w:lang w:eastAsia="ko-KR"/>
        </w:rPr>
        <w:t>Le verre</w:t>
      </w:r>
    </w:p>
    <w:p w:rsidR="00597ADC" w:rsidRDefault="00597ADC" w:rsidP="009A38C0">
      <w:pPr>
        <w:pStyle w:val="Puce1"/>
        <w:rPr>
          <w:lang w:eastAsia="ko-KR"/>
        </w:rPr>
      </w:pPr>
      <w:r>
        <w:rPr>
          <w:lang w:eastAsia="ko-KR"/>
        </w:rPr>
        <w:t>Les canettes</w:t>
      </w:r>
    </w:p>
    <w:p w:rsidR="00597ADC" w:rsidRDefault="00597ADC" w:rsidP="009A38C0">
      <w:pPr>
        <w:pStyle w:val="Puce1"/>
        <w:rPr>
          <w:lang w:eastAsia="ko-KR"/>
        </w:rPr>
      </w:pPr>
      <w:r>
        <w:rPr>
          <w:lang w:eastAsia="ko-KR"/>
        </w:rPr>
        <w:t>Les cartons</w:t>
      </w:r>
    </w:p>
    <w:p w:rsidR="00597ADC" w:rsidRDefault="00597ADC" w:rsidP="009A38C0">
      <w:pPr>
        <w:pStyle w:val="Puce1"/>
        <w:rPr>
          <w:lang w:eastAsia="ko-KR"/>
        </w:rPr>
      </w:pPr>
      <w:r>
        <w:rPr>
          <w:lang w:eastAsia="ko-KR"/>
        </w:rPr>
        <w:t>Le papier (nous privilégions notamment les impressions en recto/verso afin de diminuer la consommation de papier)</w:t>
      </w:r>
    </w:p>
    <w:p w:rsidR="00597ADC" w:rsidRDefault="00597ADC" w:rsidP="009A38C0">
      <w:pPr>
        <w:pStyle w:val="Puce1"/>
        <w:rPr>
          <w:lang w:eastAsia="ko-KR"/>
        </w:rPr>
      </w:pPr>
      <w:r>
        <w:rPr>
          <w:lang w:eastAsia="ko-KR"/>
        </w:rPr>
        <w:t>Les cartouches de consommable usagées</w:t>
      </w:r>
      <w:r w:rsidR="00622B81">
        <w:rPr>
          <w:lang w:eastAsia="ko-KR"/>
        </w:rPr>
        <w:t xml:space="preserve"> </w:t>
      </w:r>
    </w:p>
    <w:p w:rsidR="00597ADC" w:rsidRDefault="00597ADC" w:rsidP="00597ADC">
      <w:pPr>
        <w:rPr>
          <w:lang w:eastAsia="ko-KR"/>
        </w:rPr>
      </w:pPr>
    </w:p>
    <w:p w:rsidR="00597ADC" w:rsidRDefault="00597ADC" w:rsidP="00597ADC">
      <w:pPr>
        <w:rPr>
          <w:lang w:eastAsia="ko-KR"/>
        </w:rPr>
      </w:pPr>
      <w:r>
        <w:rPr>
          <w:lang w:eastAsia="ko-KR"/>
        </w:rPr>
        <w:t xml:space="preserve">Nous vous remercions donc de bien vouloir déposer les consommables usagés dans les cartons prévus à cet effet (situés dans votre bureau, dans la salle de </w:t>
      </w:r>
      <w:r w:rsidR="009A38C0">
        <w:rPr>
          <w:lang w:eastAsia="ko-KR"/>
        </w:rPr>
        <w:t>photocopieur</w:t>
      </w:r>
      <w:r>
        <w:rPr>
          <w:lang w:eastAsia="ko-KR"/>
        </w:rPr>
        <w:t xml:space="preserve"> ou au sous-sol).</w:t>
      </w:r>
    </w:p>
    <w:p w:rsidR="00C96B7D" w:rsidRDefault="00C96B7D" w:rsidP="00C96B7D"/>
    <w:p w:rsidR="00C96B7D" w:rsidRDefault="00C96B7D" w:rsidP="00C27CA0">
      <w:pPr>
        <w:pStyle w:val="Titre2"/>
      </w:pPr>
      <w:bookmarkStart w:id="16" w:name="_Toc339631328"/>
      <w:r>
        <w:t>L’environnement de travail</w:t>
      </w:r>
      <w:bookmarkEnd w:id="16"/>
    </w:p>
    <w:p w:rsidR="00852C58" w:rsidRDefault="00852C58" w:rsidP="00C27CA0">
      <w:pPr>
        <w:pStyle w:val="Titre3"/>
        <w:rPr>
          <w:lang w:eastAsia="ko-KR"/>
        </w:rPr>
      </w:pPr>
      <w:bookmarkStart w:id="17" w:name="_Toc339631329"/>
      <w:r>
        <w:rPr>
          <w:lang w:eastAsia="ko-KR"/>
        </w:rPr>
        <w:t>Téléphone portable personnel</w:t>
      </w:r>
      <w:bookmarkEnd w:id="17"/>
    </w:p>
    <w:p w:rsidR="00852C58" w:rsidRDefault="00852C58" w:rsidP="00852C58">
      <w:pPr>
        <w:rPr>
          <w:lang w:eastAsia="ko-KR"/>
        </w:rPr>
      </w:pPr>
      <w:r>
        <w:rPr>
          <w:lang w:eastAsia="ko-KR"/>
        </w:rPr>
        <w:t>Si vous partagez un bureau avec d’autres personnes, pensez à mettre la sonnerie de votre téléphone personnel sur vibreur pour le bien être de vos collègues de bureau.</w:t>
      </w:r>
    </w:p>
    <w:p w:rsidR="00852C58" w:rsidRDefault="00852C58" w:rsidP="00852C58">
      <w:pPr>
        <w:rPr>
          <w:lang w:eastAsia="ko-KR"/>
        </w:rPr>
      </w:pPr>
    </w:p>
    <w:p w:rsidR="00C96B7D" w:rsidRDefault="00C96B7D" w:rsidP="00C27CA0">
      <w:pPr>
        <w:pStyle w:val="Titre3"/>
      </w:pPr>
      <w:bookmarkStart w:id="18" w:name="_Toc339631330"/>
      <w:r>
        <w:t>Le classement des dossiers du cabinet</w:t>
      </w:r>
      <w:bookmarkEnd w:id="18"/>
    </w:p>
    <w:p w:rsidR="00C96B7D" w:rsidRDefault="00C96B7D" w:rsidP="00C27CA0">
      <w:pPr>
        <w:pStyle w:val="Titre4"/>
      </w:pPr>
      <w:r>
        <w:t>Les dossiers de travail</w:t>
      </w:r>
    </w:p>
    <w:p w:rsidR="00C96B7D" w:rsidRDefault="00C96B7D" w:rsidP="00C96B7D">
      <w:r>
        <w:t>Chaque classeur a son emplacement bien défini</w:t>
      </w:r>
      <w:r w:rsidR="006F69A2">
        <w:t xml:space="preserve"> dans les armoires</w:t>
      </w:r>
      <w:r>
        <w:t xml:space="preserve">. </w:t>
      </w:r>
    </w:p>
    <w:p w:rsidR="00C96B7D" w:rsidRDefault="00C96B7D" w:rsidP="00C96B7D"/>
    <w:p w:rsidR="006F69A2" w:rsidRDefault="00C96B7D" w:rsidP="00C96B7D">
      <w:r>
        <w:t>Seuls les dossiers N-1 et N sont conservés dans le</w:t>
      </w:r>
      <w:r w:rsidR="006F69A2">
        <w:t>s</w:t>
      </w:r>
      <w:r>
        <w:t xml:space="preserve"> </w:t>
      </w:r>
      <w:r w:rsidR="006F69A2">
        <w:t>armoires</w:t>
      </w:r>
      <w:r>
        <w:t xml:space="preserve">. Tous les autres dossiers sont archivés (généralement à la fin de la période fiscale). </w:t>
      </w:r>
    </w:p>
    <w:p w:rsidR="006F69A2" w:rsidRDefault="006F69A2" w:rsidP="00C96B7D"/>
    <w:p w:rsidR="00C96B7D" w:rsidRDefault="00C96B7D" w:rsidP="00C96B7D">
      <w:r>
        <w:t>Au moins une fois par an, les dossiers clients sont archivés.</w:t>
      </w:r>
    </w:p>
    <w:p w:rsidR="00C96B7D" w:rsidRDefault="00C96B7D" w:rsidP="00C96B7D"/>
    <w:p w:rsidR="00C96B7D" w:rsidRDefault="00C96B7D" w:rsidP="00C27CA0">
      <w:pPr>
        <w:pStyle w:val="Titre4"/>
      </w:pPr>
      <w:r>
        <w:t>Particularité des pièces à rendre aux clients</w:t>
      </w:r>
    </w:p>
    <w:p w:rsidR="00D90F6F" w:rsidRDefault="00D90F6F" w:rsidP="00C96B7D">
      <w:r>
        <w:t>Lorsque les pièces du client sont réceptionnées au cabinet, elles sont classées dans</w:t>
      </w:r>
      <w:r w:rsidR="00E82E56">
        <w:t xml:space="preserve"> la salle</w:t>
      </w:r>
      <w:r>
        <w:t xml:space="preserve"> prévue à cet effet dans la partie « pièces reçues ».</w:t>
      </w:r>
    </w:p>
    <w:p w:rsidR="00D90F6F" w:rsidRDefault="00D90F6F" w:rsidP="00C96B7D">
      <w:r>
        <w:t>Après leur enregistrement, ces pièces doivent impérativement être à nouveau remises à leur place</w:t>
      </w:r>
      <w:r w:rsidRPr="00D90F6F">
        <w:t xml:space="preserve"> </w:t>
      </w:r>
      <w:r>
        <w:t xml:space="preserve">dans </w:t>
      </w:r>
      <w:r w:rsidR="00E82E56">
        <w:t xml:space="preserve">la chemise </w:t>
      </w:r>
      <w:r>
        <w:t>prévue à cet effet dans la partie « pièces à rendre ».</w:t>
      </w:r>
    </w:p>
    <w:p w:rsidR="00C96B7D" w:rsidRDefault="00C96B7D" w:rsidP="00C96B7D"/>
    <w:p w:rsidR="00C96B7D" w:rsidRDefault="00C96B7D" w:rsidP="00C27CA0">
      <w:pPr>
        <w:pStyle w:val="Titre3"/>
      </w:pPr>
      <w:bookmarkStart w:id="19" w:name="_Toc339631331"/>
      <w:r>
        <w:t>Les outils d’aide à la production</w:t>
      </w:r>
      <w:bookmarkEnd w:id="19"/>
    </w:p>
    <w:p w:rsidR="00437ABE" w:rsidRDefault="005E616C" w:rsidP="00C96B7D">
      <w:pPr>
        <w:rPr>
          <w:lang w:eastAsia="ko-KR"/>
        </w:rPr>
      </w:pPr>
      <w:r>
        <w:rPr>
          <w:lang w:eastAsia="ko-KR"/>
        </w:rPr>
        <w:t xml:space="preserve">Le cabinet a </w:t>
      </w:r>
      <w:r w:rsidR="00C96B7D">
        <w:rPr>
          <w:lang w:eastAsia="ko-KR"/>
        </w:rPr>
        <w:t>développé et acquis divers outils afin de faciliter l’organisation et les travaux en compta</w:t>
      </w:r>
      <w:r w:rsidR="00437ABE">
        <w:rPr>
          <w:lang w:eastAsia="ko-KR"/>
        </w:rPr>
        <w:t>bilité</w:t>
      </w:r>
      <w:r w:rsidR="00C96B7D">
        <w:rPr>
          <w:lang w:eastAsia="ko-KR"/>
        </w:rPr>
        <w:t xml:space="preserve">. </w:t>
      </w:r>
    </w:p>
    <w:p w:rsidR="00437ABE" w:rsidRDefault="00437ABE" w:rsidP="00C96B7D">
      <w:pPr>
        <w:rPr>
          <w:lang w:eastAsia="ko-KR"/>
        </w:rPr>
      </w:pPr>
    </w:p>
    <w:p w:rsidR="00C96B7D" w:rsidRDefault="00C96B7D" w:rsidP="00C96B7D">
      <w:pPr>
        <w:rPr>
          <w:lang w:eastAsia="ko-KR"/>
        </w:rPr>
      </w:pPr>
      <w:r>
        <w:rPr>
          <w:lang w:eastAsia="ko-KR"/>
        </w:rPr>
        <w:t>Vous devez donc en priorité utiliser les outils existants plutôt que de préférer l’utilisation d’outils ou autres tableurs développés par vos soins.</w:t>
      </w:r>
    </w:p>
    <w:p w:rsidR="00437ABE" w:rsidRDefault="00437ABE" w:rsidP="00C96B7D">
      <w:pPr>
        <w:rPr>
          <w:lang w:eastAsia="ko-KR"/>
        </w:rPr>
      </w:pPr>
    </w:p>
    <w:p w:rsidR="00C96B7D" w:rsidRDefault="00C96B7D" w:rsidP="00C96B7D">
      <w:pPr>
        <w:rPr>
          <w:lang w:eastAsia="ko-KR"/>
        </w:rPr>
      </w:pPr>
      <w:r>
        <w:rPr>
          <w:lang w:eastAsia="ko-KR"/>
        </w:rPr>
        <w:t>Pour autant, si vous disposez d’outils qui pourraient être utiles, n’hésitez pas à les partager (après validation par un responsable de dossier). Il faut éviter de réinventer l’eau chaude chaque matin…</w:t>
      </w:r>
    </w:p>
    <w:p w:rsidR="005E616C" w:rsidRPr="00B95D81" w:rsidRDefault="005E616C" w:rsidP="00C96B7D">
      <w:pPr>
        <w:rPr>
          <w:lang w:eastAsia="ko-KR"/>
        </w:rPr>
      </w:pPr>
    </w:p>
    <w:p w:rsidR="00C96B7D" w:rsidRDefault="00437ABE" w:rsidP="00C27CA0">
      <w:pPr>
        <w:pStyle w:val="Titre4"/>
        <w:rPr>
          <w:lang w:eastAsia="ko-KR"/>
        </w:rPr>
      </w:pPr>
      <w:r>
        <w:rPr>
          <w:lang w:eastAsia="ko-KR"/>
        </w:rPr>
        <w:t>Logiciel de production comptable</w:t>
      </w:r>
    </w:p>
    <w:p w:rsidR="00C96B7D" w:rsidRDefault="00C96B7D" w:rsidP="00C96B7D">
      <w:pPr>
        <w:rPr>
          <w:lang w:eastAsia="ko-KR"/>
        </w:rPr>
      </w:pPr>
      <w:r>
        <w:rPr>
          <w:lang w:eastAsia="ko-KR"/>
        </w:rPr>
        <w:t>Vous devez nécessairement :</w:t>
      </w:r>
    </w:p>
    <w:p w:rsidR="00C96B7D" w:rsidRDefault="00C96B7D" w:rsidP="00437ABE">
      <w:pPr>
        <w:pStyle w:val="Puce1"/>
        <w:rPr>
          <w:lang w:eastAsia="ko-KR"/>
        </w:rPr>
      </w:pPr>
      <w:r>
        <w:rPr>
          <w:lang w:eastAsia="ko-KR"/>
        </w:rPr>
        <w:t>Utiliser les assistants</w:t>
      </w:r>
      <w:r w:rsidR="00437ABE">
        <w:rPr>
          <w:lang w:eastAsia="ko-KR"/>
        </w:rPr>
        <w:t xml:space="preserve"> disponibles dans l’outil</w:t>
      </w:r>
    </w:p>
    <w:p w:rsidR="00C96B7D" w:rsidRDefault="00C96B7D" w:rsidP="00437ABE">
      <w:pPr>
        <w:pStyle w:val="Puce1"/>
        <w:rPr>
          <w:lang w:eastAsia="ko-KR"/>
        </w:rPr>
      </w:pPr>
      <w:r>
        <w:rPr>
          <w:lang w:eastAsia="ko-KR"/>
        </w:rPr>
        <w:t xml:space="preserve">Editer les feuilles de travail </w:t>
      </w:r>
      <w:r w:rsidR="00437ABE">
        <w:rPr>
          <w:lang w:eastAsia="ko-KR"/>
        </w:rPr>
        <w:t xml:space="preserve">de l’outil </w:t>
      </w:r>
      <w:r>
        <w:rPr>
          <w:lang w:eastAsia="ko-KR"/>
        </w:rPr>
        <w:t>pour alimenter le dossier de révision</w:t>
      </w:r>
    </w:p>
    <w:p w:rsidR="00C96B7D" w:rsidRDefault="00C96B7D" w:rsidP="00C96B7D">
      <w:pPr>
        <w:rPr>
          <w:lang w:eastAsia="ko-KR"/>
        </w:rPr>
      </w:pPr>
    </w:p>
    <w:p w:rsidR="00C96B7D" w:rsidRDefault="00C96B7D" w:rsidP="00C96B7D">
      <w:pPr>
        <w:rPr>
          <w:lang w:eastAsia="ko-KR"/>
        </w:rPr>
      </w:pPr>
      <w:r>
        <w:rPr>
          <w:lang w:eastAsia="ko-KR"/>
        </w:rPr>
        <w:t>Lors de l’utilisation des logiciels</w:t>
      </w:r>
      <w:r w:rsidR="00437ABE">
        <w:rPr>
          <w:lang w:eastAsia="ko-KR"/>
        </w:rPr>
        <w:t xml:space="preserve"> </w:t>
      </w:r>
      <w:r>
        <w:rPr>
          <w:lang w:eastAsia="ko-KR"/>
        </w:rPr>
        <w:t>:</w:t>
      </w:r>
    </w:p>
    <w:p w:rsidR="00C96B7D" w:rsidRDefault="00C96B7D" w:rsidP="00437ABE">
      <w:pPr>
        <w:pStyle w:val="Puce1"/>
        <w:rPr>
          <w:lang w:eastAsia="ko-KR"/>
        </w:rPr>
      </w:pPr>
      <w:r>
        <w:rPr>
          <w:lang w:eastAsia="ko-KR"/>
        </w:rPr>
        <w:t xml:space="preserve">Si vous découvrez </w:t>
      </w:r>
      <w:r w:rsidR="00437ABE">
        <w:rPr>
          <w:lang w:eastAsia="ko-KR"/>
        </w:rPr>
        <w:t>des actions</w:t>
      </w:r>
      <w:r>
        <w:rPr>
          <w:lang w:eastAsia="ko-KR"/>
        </w:rPr>
        <w:t xml:space="preserve"> qui pourrai</w:t>
      </w:r>
      <w:r w:rsidR="00437ABE">
        <w:rPr>
          <w:lang w:eastAsia="ko-KR"/>
        </w:rPr>
        <w:t>en</w:t>
      </w:r>
      <w:r>
        <w:rPr>
          <w:lang w:eastAsia="ko-KR"/>
        </w:rPr>
        <w:t>t servir aux autres : partagez votre découverte en envoyant un mail détaillé par exemple !</w:t>
      </w:r>
    </w:p>
    <w:p w:rsidR="00C96B7D" w:rsidRDefault="00C96B7D" w:rsidP="00437ABE">
      <w:pPr>
        <w:pStyle w:val="Puce1"/>
        <w:rPr>
          <w:lang w:eastAsia="ko-KR"/>
        </w:rPr>
      </w:pPr>
      <w:r>
        <w:rPr>
          <w:lang w:eastAsia="ko-KR"/>
        </w:rPr>
        <w:t>Si vous avez des difficultés à faire une action ou si vous rencontrez un problème technique, demandez autour de vous ou contactez l’assistance à votre disposition. Ne perdez pas des heures à chercher !</w:t>
      </w:r>
    </w:p>
    <w:p w:rsidR="005E616C" w:rsidRPr="005E616C" w:rsidRDefault="005E616C" w:rsidP="005E616C"/>
    <w:p w:rsidR="00C96B7D" w:rsidRDefault="00437ABE" w:rsidP="00C27CA0">
      <w:pPr>
        <w:pStyle w:val="Titre4"/>
      </w:pPr>
      <w:r>
        <w:t>La base</w:t>
      </w:r>
      <w:r w:rsidR="00694771">
        <w:t xml:space="preserve"> de</w:t>
      </w:r>
      <w:r>
        <w:t xml:space="preserve"> suivi des dossiers en expertise comptable</w:t>
      </w:r>
    </w:p>
    <w:p w:rsidR="00437ABE" w:rsidRDefault="00437ABE" w:rsidP="00C96B7D">
      <w:r>
        <w:t>Une base de suivi de l’avancement des dossiers en expertise comptable est accessible via la plateforme informatique.</w:t>
      </w:r>
    </w:p>
    <w:p w:rsidR="00437ABE" w:rsidRDefault="00437ABE" w:rsidP="00C96B7D"/>
    <w:p w:rsidR="00C96B7D" w:rsidRDefault="00437ABE" w:rsidP="00437ABE">
      <w:pPr>
        <w:rPr>
          <w:lang w:eastAsia="ko-KR"/>
        </w:rPr>
      </w:pPr>
      <w:r>
        <w:t xml:space="preserve">Cette base permet de </w:t>
      </w:r>
      <w:r>
        <w:rPr>
          <w:lang w:eastAsia="ko-KR"/>
        </w:rPr>
        <w:t xml:space="preserve">suivre les échéances de vos dossiers par priorité (à venir, urgent, en retard). Elle doit être mise </w:t>
      </w:r>
      <w:r w:rsidR="00C96B7D">
        <w:rPr>
          <w:lang w:eastAsia="ko-KR"/>
        </w:rPr>
        <w:t xml:space="preserve">à jour dès qu’une tache est </w:t>
      </w:r>
      <w:r>
        <w:rPr>
          <w:lang w:eastAsia="ko-KR"/>
        </w:rPr>
        <w:t>terminée.</w:t>
      </w:r>
    </w:p>
    <w:p w:rsidR="00C96B7D" w:rsidRDefault="00C96B7D" w:rsidP="00437ABE">
      <w:pPr>
        <w:rPr>
          <w:lang w:eastAsia="ko-KR"/>
        </w:rPr>
      </w:pPr>
    </w:p>
    <w:p w:rsidR="00437ABE" w:rsidRDefault="00437ABE" w:rsidP="00437ABE">
      <w:pPr>
        <w:rPr>
          <w:lang w:eastAsia="ko-KR"/>
        </w:rPr>
      </w:pPr>
      <w:r>
        <w:rPr>
          <w:lang w:eastAsia="ko-KR"/>
        </w:rPr>
        <w:t>Les nouveaux collaborateurs doivent être formés sur l’utilisation de cette base par leur supérieur hiérarchique au plus proche de leur arrivée car elle constitue un réel outil de travail nécessaire à la bonne organisation et au suivi des dossiers.</w:t>
      </w:r>
    </w:p>
    <w:p w:rsidR="00C96B7D" w:rsidRDefault="00C96B7D" w:rsidP="00C96B7D"/>
    <w:p w:rsidR="00C96B7D" w:rsidRDefault="00C96B7D" w:rsidP="00C27CA0">
      <w:pPr>
        <w:pStyle w:val="Titre4"/>
      </w:pPr>
      <w:r>
        <w:t>Excel</w:t>
      </w:r>
    </w:p>
    <w:p w:rsidR="00550441" w:rsidRDefault="00C96B7D" w:rsidP="00C96B7D">
      <w:r>
        <w:t xml:space="preserve">Divers tableaux ont été créés sous </w:t>
      </w:r>
      <w:r w:rsidR="0023717A">
        <w:t xml:space="preserve">Excel </w:t>
      </w:r>
      <w:r>
        <w:t xml:space="preserve">afin de faciliter les interventions sur les dossiers. </w:t>
      </w:r>
    </w:p>
    <w:p w:rsidR="00550441" w:rsidRDefault="00550441" w:rsidP="00C96B7D"/>
    <w:p w:rsidR="00C96B7D" w:rsidRDefault="00C96B7D" w:rsidP="00C96B7D">
      <w:r>
        <w:t xml:space="preserve">D’une manière générale, vous devez impérativement prévoir dans vos fichiers </w:t>
      </w:r>
      <w:proofErr w:type="spellStart"/>
      <w:r>
        <w:t>excel</w:t>
      </w:r>
      <w:proofErr w:type="spellEnd"/>
      <w:r>
        <w:t xml:space="preserve"> des en-têtes/pieds de page avec le nom du fichier et la date d’impression afin de toujours connaître la version du papier que vous avez entre les mains.</w:t>
      </w:r>
    </w:p>
    <w:p w:rsidR="00C96B7D" w:rsidRDefault="00C96B7D" w:rsidP="00C96B7D"/>
    <w:p w:rsidR="00C96B7D" w:rsidRPr="00B95D81" w:rsidRDefault="00C96B7D" w:rsidP="00C96B7D">
      <w:pPr>
        <w:rPr>
          <w:lang w:eastAsia="ko-KR"/>
        </w:rPr>
      </w:pPr>
      <w:r>
        <w:rPr>
          <w:lang w:eastAsia="ko-KR"/>
        </w:rPr>
        <w:t>De même, si vous disposez de tableurs qui pourraient être utiles aux autres, n’hésitez pas à les partager (après validation par un responsable de dossier). Il faut éviter de réinventer l’eau chaude chaque matin…</w:t>
      </w:r>
    </w:p>
    <w:p w:rsidR="00C96B7D" w:rsidRDefault="00C96B7D" w:rsidP="00C96B7D"/>
    <w:p w:rsidR="00C96B7D" w:rsidRDefault="00C96B7D" w:rsidP="00C27CA0">
      <w:pPr>
        <w:pStyle w:val="Titre3"/>
      </w:pPr>
      <w:bookmarkStart w:id="20" w:name="_Toc339631332"/>
      <w:r>
        <w:t>Les plannings</w:t>
      </w:r>
      <w:bookmarkEnd w:id="20"/>
    </w:p>
    <w:p w:rsidR="00C96B7D" w:rsidRDefault="00C96B7D" w:rsidP="00C96B7D">
      <w:pPr>
        <w:rPr>
          <w:lang w:eastAsia="ko-KR"/>
        </w:rPr>
      </w:pPr>
      <w:r>
        <w:rPr>
          <w:lang w:eastAsia="ko-KR"/>
        </w:rPr>
        <w:t>Les plannings qui vous sont communiqués doivent être :</w:t>
      </w:r>
    </w:p>
    <w:p w:rsidR="00C96B7D" w:rsidRDefault="00C96B7D" w:rsidP="00550441">
      <w:pPr>
        <w:pStyle w:val="Puce1"/>
        <w:rPr>
          <w:lang w:eastAsia="ko-KR"/>
        </w:rPr>
      </w:pPr>
      <w:r>
        <w:rPr>
          <w:lang w:eastAsia="ko-KR"/>
        </w:rPr>
        <w:t>consultés</w:t>
      </w:r>
    </w:p>
    <w:p w:rsidR="00C96B7D" w:rsidRDefault="00C96B7D" w:rsidP="00550441">
      <w:pPr>
        <w:pStyle w:val="Puce1"/>
        <w:rPr>
          <w:lang w:eastAsia="ko-KR"/>
        </w:rPr>
      </w:pPr>
      <w:r>
        <w:rPr>
          <w:lang w:eastAsia="ko-KR"/>
        </w:rPr>
        <w:t>pris en compte</w:t>
      </w:r>
    </w:p>
    <w:p w:rsidR="00C96B7D" w:rsidRDefault="00C96B7D" w:rsidP="00550441">
      <w:pPr>
        <w:pStyle w:val="Puce1"/>
        <w:rPr>
          <w:lang w:eastAsia="ko-KR"/>
        </w:rPr>
      </w:pPr>
      <w:r>
        <w:rPr>
          <w:lang w:eastAsia="ko-KR"/>
        </w:rPr>
        <w:t>respectés (sauf évènement exceptionnel)</w:t>
      </w:r>
    </w:p>
    <w:p w:rsidR="00C96B7D" w:rsidRDefault="00C96B7D" w:rsidP="00C96B7D">
      <w:pPr>
        <w:rPr>
          <w:lang w:eastAsia="ko-KR"/>
        </w:rPr>
      </w:pPr>
    </w:p>
    <w:p w:rsidR="00C96B7D" w:rsidRDefault="00550441" w:rsidP="00C96B7D">
      <w:pPr>
        <w:rPr>
          <w:lang w:eastAsia="ko-KR"/>
        </w:rPr>
      </w:pPr>
      <w:r>
        <w:rPr>
          <w:lang w:eastAsia="ko-KR"/>
        </w:rPr>
        <w:t xml:space="preserve">Chaque responsable </w:t>
      </w:r>
      <w:r w:rsidR="00C96B7D">
        <w:rPr>
          <w:lang w:eastAsia="ko-KR"/>
        </w:rPr>
        <w:t>prépare les plannings pour s’assurer que la charge de travail de toute l’équipe n’est pas disproportionnée dans un sens comme dans l’autre. En outre, les plannings permettent notamment de respecter autant que possible le budget temps prévu sur chaque dossier.</w:t>
      </w:r>
    </w:p>
    <w:p w:rsidR="00C96B7D" w:rsidRDefault="00C96B7D" w:rsidP="00C96B7D">
      <w:pPr>
        <w:rPr>
          <w:lang w:eastAsia="ko-KR"/>
        </w:rPr>
      </w:pPr>
    </w:p>
    <w:p w:rsidR="00C96B7D" w:rsidRDefault="00C96B7D" w:rsidP="00C96B7D">
      <w:pPr>
        <w:rPr>
          <w:lang w:eastAsia="ko-KR"/>
        </w:rPr>
      </w:pPr>
      <w:r>
        <w:rPr>
          <w:lang w:eastAsia="ko-KR"/>
        </w:rPr>
        <w:t>Un point régulier est fait chaque début de semaine afin de savoir quelles sont les difficultés rencontrées par chaque collaborateur qui ont pu bousculer (voire repousser) les travaux prévus sur la période écoulée.</w:t>
      </w:r>
    </w:p>
    <w:p w:rsidR="00C96B7D" w:rsidRDefault="00C96B7D" w:rsidP="00C96B7D">
      <w:pPr>
        <w:rPr>
          <w:lang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7371"/>
      </w:tblGrid>
      <w:tr w:rsidR="00C96B7D" w:rsidTr="00C96B7D">
        <w:tc>
          <w:tcPr>
            <w:tcW w:w="1242" w:type="dxa"/>
            <w:tcBorders>
              <w:top w:val="nil"/>
              <w:left w:val="nil"/>
              <w:bottom w:val="nil"/>
              <w:right w:val="nil"/>
            </w:tcBorders>
          </w:tcPr>
          <w:p w:rsidR="00C96B7D" w:rsidRDefault="00C96B7D" w:rsidP="00C96B7D">
            <w:pPr>
              <w:rPr>
                <w:lang w:eastAsia="ko-KR"/>
              </w:rPr>
            </w:pPr>
            <w:r>
              <w:rPr>
                <w:noProof/>
              </w:rPr>
              <w:drawing>
                <wp:inline distT="0" distB="0" distL="0" distR="0">
                  <wp:extent cx="556895" cy="556895"/>
                  <wp:effectExtent l="19050" t="0" r="0" b="0"/>
                  <wp:docPr id="2" name="Image 2"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3883[1]"/>
                          <pic:cNvPicPr>
                            <a:picLocks noChangeAspect="1" noChangeArrowheads="1"/>
                          </pic:cNvPicPr>
                        </pic:nvPicPr>
                        <pic:blipFill>
                          <a:blip r:embed="rId9" cstate="print"/>
                          <a:srcRect/>
                          <a:stretch>
                            <a:fillRect/>
                          </a:stretch>
                        </pic:blipFill>
                        <pic:spPr bwMode="auto">
                          <a:xfrm>
                            <a:off x="0" y="0"/>
                            <a:ext cx="556895" cy="556895"/>
                          </a:xfrm>
                          <a:prstGeom prst="rect">
                            <a:avLst/>
                          </a:prstGeom>
                          <a:noFill/>
                          <a:ln w="9525">
                            <a:noFill/>
                            <a:miter lim="800000"/>
                            <a:headEnd/>
                            <a:tailEnd/>
                          </a:ln>
                        </pic:spPr>
                      </pic:pic>
                    </a:graphicData>
                  </a:graphic>
                </wp:inline>
              </w:drawing>
            </w:r>
          </w:p>
        </w:tc>
        <w:tc>
          <w:tcPr>
            <w:tcW w:w="7371" w:type="dxa"/>
            <w:tcBorders>
              <w:top w:val="nil"/>
              <w:left w:val="nil"/>
              <w:bottom w:val="nil"/>
              <w:right w:val="nil"/>
            </w:tcBorders>
            <w:vAlign w:val="center"/>
          </w:tcPr>
          <w:p w:rsidR="00C96B7D" w:rsidRDefault="00C96B7D" w:rsidP="0023717A">
            <w:pPr>
              <w:rPr>
                <w:lang w:eastAsia="ko-KR"/>
              </w:rPr>
            </w:pPr>
            <w:r>
              <w:rPr>
                <w:lang w:eastAsia="ko-KR"/>
              </w:rPr>
              <w:t xml:space="preserve">Il </w:t>
            </w:r>
            <w:r w:rsidR="0023717A">
              <w:rPr>
                <w:lang w:eastAsia="ko-KR"/>
              </w:rPr>
              <w:t>est</w:t>
            </w:r>
            <w:r>
              <w:rPr>
                <w:lang w:eastAsia="ko-KR"/>
              </w:rPr>
              <w:t xml:space="preserve"> de votre responsabilité d’alerter le responsable du dossier dès que vous rencontrez une difficulté sur un dossier (qu’elle soit due au client ou interne au cabinet).</w:t>
            </w:r>
          </w:p>
        </w:tc>
      </w:tr>
    </w:tbl>
    <w:p w:rsidR="00C96B7D" w:rsidRDefault="00C96B7D" w:rsidP="00C96B7D">
      <w:pPr>
        <w:rPr>
          <w:lang w:eastAsia="ko-KR"/>
        </w:rPr>
      </w:pPr>
    </w:p>
    <w:p w:rsidR="00C96B7D" w:rsidRDefault="00C96B7D" w:rsidP="00C27CA0">
      <w:pPr>
        <w:pStyle w:val="Titre3"/>
      </w:pPr>
      <w:bookmarkStart w:id="21" w:name="_Toc339631333"/>
      <w:r>
        <w:t>Suivi des temps</w:t>
      </w:r>
      <w:bookmarkEnd w:id="21"/>
    </w:p>
    <w:p w:rsidR="009F1CA0" w:rsidRDefault="009F1CA0" w:rsidP="00C27CA0">
      <w:pPr>
        <w:pStyle w:val="Titre4"/>
        <w:rPr>
          <w:lang w:eastAsia="ko-KR"/>
        </w:rPr>
      </w:pPr>
      <w:r>
        <w:rPr>
          <w:lang w:eastAsia="ko-KR"/>
        </w:rPr>
        <w:t>Outil et périodicité de la saisie</w:t>
      </w:r>
    </w:p>
    <w:p w:rsidR="00C96B7D" w:rsidRDefault="00550441" w:rsidP="00C96B7D">
      <w:pPr>
        <w:rPr>
          <w:lang w:eastAsia="ko-KR"/>
        </w:rPr>
      </w:pPr>
      <w:r>
        <w:rPr>
          <w:lang w:eastAsia="ko-KR"/>
        </w:rPr>
        <w:t xml:space="preserve">Les temps passés doivent être saisis </w:t>
      </w:r>
      <w:sdt>
        <w:sdtPr>
          <w:rPr>
            <w:lang w:eastAsia="ko-KR"/>
          </w:rPr>
          <w:id w:val="-924645297"/>
          <w:placeholder>
            <w:docPart w:val="B03A3FE083F54F1589D4744C4AFDAAD7"/>
          </w:placeholder>
          <w:showingPlcHdr/>
          <w:comboBox>
            <w:listItem w:value="Choisissez un élément."/>
            <w:listItem w:displayText="tous les soirs avant de partir" w:value="tous les soirs avant de partir"/>
            <w:listItem w:displayText="tous les vendredis soir" w:value="tous les vendredis soir"/>
            <w:listItem w:displayText="au moins une fois par mois" w:value="au moins une fois par mois"/>
          </w:comboBox>
        </w:sdtPr>
        <w:sdtContent>
          <w:r w:rsidRPr="00327FE9">
            <w:rPr>
              <w:rStyle w:val="Textedelespacerserv"/>
            </w:rPr>
            <w:t>Choisissez un élément.</w:t>
          </w:r>
        </w:sdtContent>
      </w:sdt>
      <w:proofErr w:type="gramStart"/>
      <w:r>
        <w:rPr>
          <w:lang w:eastAsia="ko-KR"/>
        </w:rPr>
        <w:t>par</w:t>
      </w:r>
      <w:proofErr w:type="gramEnd"/>
      <w:r>
        <w:rPr>
          <w:lang w:eastAsia="ko-KR"/>
        </w:rPr>
        <w:t xml:space="preserve"> chaque collaborateur sur </w:t>
      </w:r>
      <w:sdt>
        <w:sdtPr>
          <w:rPr>
            <w:lang w:eastAsia="ko-KR"/>
          </w:rPr>
          <w:id w:val="364566225"/>
          <w:placeholder>
            <w:docPart w:val="31550449C7814E42AAEC54CE338D40CB"/>
          </w:placeholder>
          <w:showingPlcHdr/>
          <w:comboBox>
            <w:listItem w:value="Choisissez un élément."/>
            <w:listItem w:displayText="le fichier Excel mis à disposition" w:value="le fichier Excel mis à disposition"/>
            <w:listItem w:displayText="sur la plateforme unique en cliquant sur le lien d'accès" w:value="sur la plateforme unique en cliquant sur le lien d'accès"/>
          </w:comboBox>
        </w:sdtPr>
        <w:sdtContent>
          <w:r w:rsidRPr="00327FE9">
            <w:rPr>
              <w:rStyle w:val="Textedelespacerserv"/>
            </w:rPr>
            <w:t>Choisissez un élément.</w:t>
          </w:r>
        </w:sdtContent>
      </w:sdt>
      <w:r>
        <w:rPr>
          <w:lang w:eastAsia="ko-KR"/>
        </w:rPr>
        <w:t>.</w:t>
      </w:r>
    </w:p>
    <w:p w:rsidR="00550441" w:rsidRDefault="00550441" w:rsidP="00C96B7D">
      <w:pPr>
        <w:rPr>
          <w:lang w:eastAsia="ko-KR"/>
        </w:rPr>
      </w:pPr>
    </w:p>
    <w:p w:rsidR="00550441" w:rsidRDefault="00550441" w:rsidP="00C96B7D">
      <w:pPr>
        <w:rPr>
          <w:lang w:eastAsia="ko-KR"/>
        </w:rPr>
      </w:pPr>
      <w:r>
        <w:rPr>
          <w:lang w:eastAsia="ko-KR"/>
        </w:rPr>
        <w:t>Le respect de la saisie des temps est contrôlé par chaque responsable. Le retard dans la saisie peut être accepté à titre tout à fait exceptionnel. Des sanctions peuvent être prises si le retard est répété.</w:t>
      </w:r>
    </w:p>
    <w:p w:rsidR="00C96B7D" w:rsidRDefault="00D41E70" w:rsidP="00C27CA0">
      <w:pPr>
        <w:pStyle w:val="Titre4"/>
        <w:rPr>
          <w:lang w:eastAsia="ko-KR"/>
        </w:rPr>
      </w:pPr>
      <w:r>
        <w:rPr>
          <w:lang w:eastAsia="ko-KR"/>
        </w:rPr>
        <w:t>Modalités pratiques de saisie</w:t>
      </w:r>
    </w:p>
    <w:p w:rsidR="009F1CA0" w:rsidRDefault="009F1CA0" w:rsidP="00C96B7D">
      <w:pPr>
        <w:rPr>
          <w:lang w:eastAsia="ko-KR"/>
        </w:rPr>
      </w:pPr>
      <w:r>
        <w:rPr>
          <w:lang w:eastAsia="ko-KR"/>
        </w:rPr>
        <w:t xml:space="preserve">Au cours de sa journée de travail, le collaborateur est amené à travailler sur le dossier de un ou plusieurs clients. </w:t>
      </w:r>
    </w:p>
    <w:p w:rsidR="009F1CA0" w:rsidRDefault="009F1CA0" w:rsidP="00C96B7D">
      <w:pPr>
        <w:rPr>
          <w:lang w:eastAsia="ko-KR"/>
        </w:rPr>
      </w:pPr>
    </w:p>
    <w:p w:rsidR="009F1CA0" w:rsidRDefault="009F1CA0" w:rsidP="009F1CA0">
      <w:pPr>
        <w:rPr>
          <w:lang w:eastAsia="ko-KR"/>
        </w:rPr>
      </w:pPr>
      <w:r>
        <w:rPr>
          <w:lang w:eastAsia="ko-KR"/>
        </w:rPr>
        <w:t>Pour chacun de ces clients, le collaborateur peut réaliser une ou plusieurs tâches.</w:t>
      </w:r>
      <w:r w:rsidRPr="009F1CA0">
        <w:rPr>
          <w:lang w:eastAsia="ko-KR"/>
        </w:rPr>
        <w:t xml:space="preserve"> </w:t>
      </w:r>
    </w:p>
    <w:p w:rsidR="009F1CA0" w:rsidRDefault="009F1CA0" w:rsidP="009F1CA0">
      <w:pPr>
        <w:rPr>
          <w:lang w:eastAsia="ko-KR"/>
        </w:rPr>
      </w:pPr>
    </w:p>
    <w:p w:rsidR="009F1CA0" w:rsidRDefault="009F1CA0" w:rsidP="009F1CA0">
      <w:pPr>
        <w:rPr>
          <w:lang w:eastAsia="ko-KR"/>
        </w:rPr>
      </w:pPr>
      <w:r>
        <w:rPr>
          <w:lang w:eastAsia="ko-KR"/>
        </w:rPr>
        <w:t>Il convient de saisir les temps par client puis par tâche. Une journée de travail est ainsi décomposée en autant de lignes que de tâches différentes, quand bien même le collaborateur aurait travaillé pour le compte d’un seul client.</w:t>
      </w:r>
    </w:p>
    <w:p w:rsidR="009F1CA0" w:rsidRDefault="009F1CA0" w:rsidP="00C96B7D">
      <w:pPr>
        <w:rPr>
          <w:lang w:eastAsia="ko-KR"/>
        </w:rPr>
      </w:pPr>
    </w:p>
    <w:p w:rsidR="009F1CA0" w:rsidRDefault="009F1CA0" w:rsidP="00C96B7D">
      <w:pPr>
        <w:rPr>
          <w:lang w:eastAsia="ko-KR"/>
        </w:rPr>
      </w:pPr>
      <w:r>
        <w:rPr>
          <w:lang w:eastAsia="ko-KR"/>
        </w:rPr>
        <w:t xml:space="preserve">La saisie du temps passé se compte par quart d’heure et s’enregistre de la façon suivante : </w:t>
      </w:r>
    </w:p>
    <w:p w:rsidR="009F1CA0" w:rsidRDefault="009F1CA0" w:rsidP="009F1CA0">
      <w:pPr>
        <w:pStyle w:val="Puce1"/>
        <w:rPr>
          <w:lang w:eastAsia="ko-KR"/>
        </w:rPr>
      </w:pPr>
      <w:r>
        <w:rPr>
          <w:lang w:eastAsia="ko-KR"/>
        </w:rPr>
        <w:t>un quart d’heure = 0,25</w:t>
      </w:r>
    </w:p>
    <w:p w:rsidR="009F1CA0" w:rsidRDefault="009F1CA0" w:rsidP="009F1CA0">
      <w:pPr>
        <w:pStyle w:val="Puce1"/>
        <w:rPr>
          <w:lang w:eastAsia="ko-KR"/>
        </w:rPr>
      </w:pPr>
      <w:r>
        <w:rPr>
          <w:lang w:eastAsia="ko-KR"/>
        </w:rPr>
        <w:t>une demie heure = 0,5</w:t>
      </w:r>
    </w:p>
    <w:p w:rsidR="009F1CA0" w:rsidRDefault="009F1CA0" w:rsidP="009F1CA0">
      <w:pPr>
        <w:pStyle w:val="Puce1"/>
        <w:rPr>
          <w:lang w:eastAsia="ko-KR"/>
        </w:rPr>
      </w:pPr>
      <w:r>
        <w:rPr>
          <w:lang w:eastAsia="ko-KR"/>
        </w:rPr>
        <w:t>trois quarts d’heure = 0,75</w:t>
      </w:r>
    </w:p>
    <w:p w:rsidR="009F1CA0" w:rsidRDefault="009F1CA0" w:rsidP="009F1CA0">
      <w:pPr>
        <w:pStyle w:val="Puce1"/>
        <w:rPr>
          <w:lang w:eastAsia="ko-KR"/>
        </w:rPr>
      </w:pPr>
      <w:r>
        <w:rPr>
          <w:lang w:eastAsia="ko-KR"/>
        </w:rPr>
        <w:t>une heure = 1</w:t>
      </w:r>
    </w:p>
    <w:p w:rsidR="009F1CA0" w:rsidRDefault="009F1CA0" w:rsidP="009F1CA0">
      <w:pPr>
        <w:rPr>
          <w:lang w:eastAsia="ko-KR"/>
        </w:rPr>
      </w:pPr>
    </w:p>
    <w:p w:rsidR="00D41E70" w:rsidRDefault="00D41E70" w:rsidP="00C27CA0">
      <w:pPr>
        <w:pStyle w:val="Titre4"/>
        <w:rPr>
          <w:lang w:eastAsia="ko-KR"/>
        </w:rPr>
      </w:pPr>
      <w:r>
        <w:rPr>
          <w:lang w:eastAsia="ko-KR"/>
        </w:rPr>
        <w:t>De l’importance de la lettre de mission</w:t>
      </w:r>
    </w:p>
    <w:p w:rsidR="00D41E70" w:rsidRPr="00D41E70" w:rsidRDefault="00D41E70" w:rsidP="00D41E70">
      <w:pPr>
        <w:rPr>
          <w:lang w:eastAsia="ko-KR"/>
        </w:rPr>
      </w:pPr>
      <w:r>
        <w:rPr>
          <w:lang w:eastAsia="ko-KR"/>
        </w:rPr>
        <w:t>La lettre de mission fixe le montant des honoraires à facturer au client notamment en fonction du temps à passer et des travaux à réaliser.</w:t>
      </w:r>
    </w:p>
    <w:p w:rsidR="009F1CA0" w:rsidRDefault="009F1CA0" w:rsidP="009F1CA0">
      <w:pPr>
        <w:rPr>
          <w:lang w:eastAsia="ko-KR"/>
        </w:rPr>
      </w:pPr>
    </w:p>
    <w:p w:rsidR="00C14A16" w:rsidRDefault="00C14A16" w:rsidP="009F1CA0">
      <w:pPr>
        <w:rPr>
          <w:lang w:eastAsia="ko-KR"/>
        </w:rPr>
      </w:pPr>
      <w:r>
        <w:rPr>
          <w:lang w:eastAsia="ko-KR"/>
        </w:rPr>
        <w:t xml:space="preserve">Une réunion est organisée en début de mission entre le responsable du dossier et le collaborateur pour présenter la nature des travaux à accomplir. </w:t>
      </w:r>
    </w:p>
    <w:p w:rsidR="00C14A16" w:rsidRDefault="00C14A16" w:rsidP="009F1CA0">
      <w:pPr>
        <w:rPr>
          <w:lang w:eastAsia="ko-KR"/>
        </w:rPr>
      </w:pPr>
    </w:p>
    <w:p w:rsidR="00C14A16" w:rsidRDefault="00C14A16" w:rsidP="009F1CA0">
      <w:pPr>
        <w:rPr>
          <w:lang w:eastAsia="ko-KR"/>
        </w:rPr>
      </w:pPr>
      <w:r>
        <w:rPr>
          <w:lang w:eastAsia="ko-KR"/>
        </w:rPr>
        <w:t xml:space="preserve">Tous travaux réalisés n’entrant pas dans ce cadre d’intervention doivent : </w:t>
      </w:r>
    </w:p>
    <w:p w:rsidR="00C14A16" w:rsidRDefault="00C14A16" w:rsidP="00C14A16">
      <w:pPr>
        <w:pStyle w:val="Puce1"/>
        <w:rPr>
          <w:lang w:eastAsia="ko-KR"/>
        </w:rPr>
      </w:pPr>
      <w:r>
        <w:rPr>
          <w:lang w:eastAsia="ko-KR"/>
        </w:rPr>
        <w:t xml:space="preserve">être rapidement remontés au responsable du dossier qui décidera de la suite à donner </w:t>
      </w:r>
      <w:r w:rsidR="0023717A">
        <w:rPr>
          <w:lang w:eastAsia="ko-KR"/>
        </w:rPr>
        <w:t>a</w:t>
      </w:r>
      <w:r>
        <w:rPr>
          <w:lang w:eastAsia="ko-KR"/>
        </w:rPr>
        <w:t>u client en terme de facturation</w:t>
      </w:r>
    </w:p>
    <w:p w:rsidR="00C14A16" w:rsidRPr="00AF7A40" w:rsidRDefault="00C14A16" w:rsidP="00C14A16">
      <w:pPr>
        <w:pStyle w:val="Puce1"/>
        <w:rPr>
          <w:lang w:eastAsia="ko-KR"/>
        </w:rPr>
      </w:pPr>
      <w:r>
        <w:rPr>
          <w:lang w:eastAsia="ko-KR"/>
        </w:rPr>
        <w:t>être saisis distinctement dans les temps du collaborateur au moyen du code tâche spécifique prévu à cet effet (</w:t>
      </w:r>
      <w:r w:rsidRPr="00C14A16">
        <w:rPr>
          <w:color w:val="FF0000"/>
          <w:lang w:eastAsia="ko-KR"/>
        </w:rPr>
        <w:t>à préciser</w:t>
      </w:r>
      <w:r>
        <w:rPr>
          <w:lang w:eastAsia="ko-KR"/>
        </w:rPr>
        <w:t>)</w:t>
      </w:r>
    </w:p>
    <w:p w:rsidR="00C96B7D" w:rsidRPr="0023717A" w:rsidRDefault="00C96B7D" w:rsidP="0023717A"/>
    <w:p w:rsidR="00D90F6F" w:rsidRDefault="00D7544F" w:rsidP="00C27CA0">
      <w:pPr>
        <w:pStyle w:val="Titre2"/>
      </w:pPr>
      <w:bookmarkStart w:id="22" w:name="_Toc339631334"/>
      <w:r>
        <w:t xml:space="preserve">Les </w:t>
      </w:r>
      <w:r w:rsidR="00D90F6F">
        <w:t>ressources humaines</w:t>
      </w:r>
      <w:bookmarkEnd w:id="22"/>
    </w:p>
    <w:p w:rsidR="007E604E" w:rsidRDefault="00D7544F" w:rsidP="00C27CA0">
      <w:pPr>
        <w:pStyle w:val="Titre3"/>
      </w:pPr>
      <w:bookmarkStart w:id="23" w:name="_Toc339631335"/>
      <w:r>
        <w:t>C</w:t>
      </w:r>
      <w:r w:rsidR="007E604E">
        <w:t>onvention collective</w:t>
      </w:r>
      <w:bookmarkEnd w:id="23"/>
    </w:p>
    <w:p w:rsidR="007E604E" w:rsidRDefault="007E604E" w:rsidP="007E604E">
      <w:r>
        <w:t xml:space="preserve">Le personnel du cabinet relève de la convention collective des </w:t>
      </w:r>
      <w:r w:rsidRPr="007E604E">
        <w:t>cabinets d'experts-comptables et de commissaires aux comptes</w:t>
      </w:r>
      <w:r>
        <w:t>.</w:t>
      </w:r>
    </w:p>
    <w:p w:rsidR="007E604E" w:rsidRDefault="007E604E" w:rsidP="007E604E"/>
    <w:p w:rsidR="007E604E" w:rsidRPr="007E604E" w:rsidRDefault="007E604E" w:rsidP="007E604E">
      <w:r>
        <w:t xml:space="preserve">Celle-ci est consultable sur le site de </w:t>
      </w:r>
      <w:proofErr w:type="spellStart"/>
      <w:r>
        <w:t>Légifrance</w:t>
      </w:r>
      <w:proofErr w:type="spellEnd"/>
      <w:r>
        <w:t xml:space="preserve"> (</w:t>
      </w:r>
      <w:hyperlink r:id="rId12" w:history="1">
        <w:r w:rsidRPr="00703313">
          <w:rPr>
            <w:rStyle w:val="Lienhypertexte"/>
          </w:rPr>
          <w:t>www.legifrance.gouv.fr</w:t>
        </w:r>
      </w:hyperlink>
      <w:r>
        <w:t>) ou au cabinet.</w:t>
      </w:r>
    </w:p>
    <w:p w:rsidR="00694771" w:rsidRDefault="00694771" w:rsidP="00694771"/>
    <w:p w:rsidR="00D7544F" w:rsidRDefault="00D7544F" w:rsidP="00C27CA0">
      <w:pPr>
        <w:pStyle w:val="Titre3"/>
      </w:pPr>
      <w:bookmarkStart w:id="24" w:name="_Toc339631336"/>
      <w:r>
        <w:t>Organisation du temps de travail</w:t>
      </w:r>
      <w:bookmarkEnd w:id="24"/>
    </w:p>
    <w:p w:rsidR="00D7544F" w:rsidRDefault="00D7544F" w:rsidP="00D7544F">
      <w:r>
        <w:t>Voici les règles applicables au sein du cabinet :</w:t>
      </w:r>
    </w:p>
    <w:p w:rsidR="0023717A" w:rsidRDefault="0023717A" w:rsidP="00D7544F"/>
    <w:p w:rsidR="00D7544F" w:rsidRDefault="00D7544F" w:rsidP="00C27CA0">
      <w:pPr>
        <w:pStyle w:val="Titre4"/>
      </w:pPr>
      <w:r>
        <w:t>Horaires</w:t>
      </w:r>
    </w:p>
    <w:p w:rsidR="00D7544F" w:rsidRDefault="00D7544F" w:rsidP="00D7544F">
      <w:r>
        <w:t>Le temps de travail hebdomadaire est de 40 heures compte tenu de l’acquisition de 0,5 jour de RTT par semaine travaillée.</w:t>
      </w:r>
    </w:p>
    <w:p w:rsidR="00D7544F" w:rsidRDefault="00D7544F" w:rsidP="00D7544F"/>
    <w:p w:rsidR="00D7544F" w:rsidRDefault="00D7544F" w:rsidP="00D7544F">
      <w:r>
        <w:t xml:space="preserve">Les horaires de référence sont : 9h </w:t>
      </w:r>
      <w:r w:rsidR="004478B9">
        <w:t>/</w:t>
      </w:r>
      <w:r>
        <w:t xml:space="preserve"> 18h</w:t>
      </w:r>
    </w:p>
    <w:p w:rsidR="00D7544F" w:rsidRDefault="00D7544F" w:rsidP="00D7544F">
      <w:r>
        <w:t>La pause déjeuner doit être prise dans le créneau horaire : 12h</w:t>
      </w:r>
      <w:r w:rsidR="004478B9">
        <w:t>00</w:t>
      </w:r>
      <w:r>
        <w:t xml:space="preserve"> – 14h. Sa durée est d’une heure.</w:t>
      </w:r>
    </w:p>
    <w:p w:rsidR="00D7544F" w:rsidRDefault="00D7544F" w:rsidP="00D7544F"/>
    <w:p w:rsidR="00D7544F" w:rsidRDefault="00D7544F" w:rsidP="00C27CA0">
      <w:pPr>
        <w:pStyle w:val="Titre4"/>
      </w:pPr>
      <w:r>
        <w:t>Les congés payés</w:t>
      </w:r>
    </w:p>
    <w:p w:rsidR="00474BDC" w:rsidRDefault="00D7544F" w:rsidP="00D7544F">
      <w:pPr>
        <w:rPr>
          <w:lang w:eastAsia="ko-KR"/>
        </w:rPr>
      </w:pPr>
      <w:r>
        <w:rPr>
          <w:lang w:eastAsia="ko-KR"/>
        </w:rPr>
        <w:t xml:space="preserve">Les demandes de congés doivent être transmises </w:t>
      </w:r>
      <w:r w:rsidR="004478B9">
        <w:rPr>
          <w:lang w:eastAsia="ko-KR"/>
        </w:rPr>
        <w:t>à l’associé</w:t>
      </w:r>
      <w:r>
        <w:rPr>
          <w:lang w:eastAsia="ko-KR"/>
        </w:rPr>
        <w:t xml:space="preserve"> au </w:t>
      </w:r>
      <w:r w:rsidR="00474BDC">
        <w:rPr>
          <w:lang w:eastAsia="ko-KR"/>
        </w:rPr>
        <w:t xml:space="preserve">moins 15 jours avant </w:t>
      </w:r>
      <w:r w:rsidR="004478B9">
        <w:rPr>
          <w:lang w:eastAsia="ko-KR"/>
        </w:rPr>
        <w:t xml:space="preserve">la date prévue de </w:t>
      </w:r>
      <w:r w:rsidR="00474BDC">
        <w:rPr>
          <w:lang w:eastAsia="ko-KR"/>
        </w:rPr>
        <w:t>l’absence. Le formulaire à remplir est disponible (</w:t>
      </w:r>
      <w:r w:rsidR="00474BDC" w:rsidRPr="00474BDC">
        <w:rPr>
          <w:color w:val="FF0000"/>
          <w:lang w:eastAsia="ko-KR"/>
        </w:rPr>
        <w:t>à préciser</w:t>
      </w:r>
      <w:r w:rsidR="00474BDC">
        <w:rPr>
          <w:lang w:eastAsia="ko-KR"/>
        </w:rPr>
        <w:t>).</w:t>
      </w:r>
    </w:p>
    <w:p w:rsidR="00474BDC" w:rsidRDefault="00474BDC" w:rsidP="00D7544F">
      <w:pPr>
        <w:rPr>
          <w:lang w:eastAsia="ko-KR"/>
        </w:rPr>
      </w:pPr>
    </w:p>
    <w:p w:rsidR="00D7544F" w:rsidRDefault="00474BDC" w:rsidP="00474BDC">
      <w:pPr>
        <w:rPr>
          <w:lang w:eastAsia="ko-KR"/>
        </w:rPr>
      </w:pPr>
      <w:r>
        <w:rPr>
          <w:lang w:eastAsia="ko-KR"/>
        </w:rPr>
        <w:t>La validation (ou non) de l’absence est envoyée par mail au collaborateur dans les 5 jours de sa demande.  L’accord du supérieur hiérarchique doit intervenir impérativement avant le départ en congés.</w:t>
      </w:r>
    </w:p>
    <w:p w:rsidR="00D7544F" w:rsidRDefault="00D7544F" w:rsidP="00D7544F">
      <w:pPr>
        <w:rPr>
          <w:lang w:eastAsia="ko-KR"/>
        </w:rPr>
      </w:pPr>
    </w:p>
    <w:p w:rsidR="00D7544F" w:rsidRDefault="00474BDC" w:rsidP="00D7544F">
      <w:r>
        <w:t>Les consignes particulières de prises de congés sont les suivantes (</w:t>
      </w:r>
      <w:r w:rsidRPr="00474BDC">
        <w:rPr>
          <w:color w:val="FF0000"/>
        </w:rPr>
        <w:t>à préciser </w:t>
      </w:r>
      <w:r>
        <w:t>– exemples : prise de congés obligatoire entre telle date et telle date, fermeture programmée du cabinet, pas de prises de congés entre telle date et telle date, etc.).</w:t>
      </w:r>
    </w:p>
    <w:p w:rsidR="00474BDC" w:rsidRDefault="00474BDC" w:rsidP="00D7544F"/>
    <w:p w:rsidR="00474BDC" w:rsidRDefault="00474BDC" w:rsidP="00D7544F">
      <w:r>
        <w:t>Nous rappelons que les congés doivent impérativement être planifiés dans le planning du collaborateur et saisi</w:t>
      </w:r>
      <w:r w:rsidR="004478B9">
        <w:t>s dans les temps. Sauf cas particulier, u</w:t>
      </w:r>
      <w:r>
        <w:t>ne journée d’absence correspond à 8h de travail.</w:t>
      </w:r>
    </w:p>
    <w:p w:rsidR="00A66435" w:rsidRDefault="00A66435" w:rsidP="00D7544F"/>
    <w:p w:rsidR="00D7544F" w:rsidRDefault="00D7544F" w:rsidP="00C27CA0">
      <w:pPr>
        <w:pStyle w:val="Titre4"/>
      </w:pPr>
      <w:r>
        <w:t>Les absences pour maladie ou circonstances exceptionnelles</w:t>
      </w:r>
    </w:p>
    <w:p w:rsidR="00D7544F" w:rsidRDefault="00D7544F" w:rsidP="00D7544F">
      <w:r>
        <w:t xml:space="preserve">En cas d’absence non prévue, prévenir dans les meilleurs délais </w:t>
      </w:r>
      <w:r w:rsidR="00A66435">
        <w:t xml:space="preserve">le cabinet. </w:t>
      </w:r>
      <w:r>
        <w:t xml:space="preserve">L’information sera diffusée par la personne contactée par le biais d’un mail à </w:t>
      </w:r>
      <w:r w:rsidR="00A66435">
        <w:t>l’équipe</w:t>
      </w:r>
      <w:r>
        <w:t>.</w:t>
      </w:r>
    </w:p>
    <w:p w:rsidR="00D7544F" w:rsidRDefault="00D7544F" w:rsidP="00D7544F"/>
    <w:p w:rsidR="00D7544F" w:rsidRDefault="00D7544F" w:rsidP="00D7544F">
      <w:r>
        <w:t>A votre retour, vous devez déposer une feuille de régularisation de votre absence.</w:t>
      </w:r>
    </w:p>
    <w:p w:rsidR="00D7544F" w:rsidRDefault="00D7544F" w:rsidP="00D7544F"/>
    <w:p w:rsidR="00694771" w:rsidRDefault="00D7544F" w:rsidP="00C27CA0">
      <w:pPr>
        <w:pStyle w:val="Titre3"/>
      </w:pPr>
      <w:bookmarkStart w:id="25" w:name="_Toc339631337"/>
      <w:r>
        <w:t>F</w:t>
      </w:r>
      <w:r w:rsidR="00694771">
        <w:t>ormalités</w:t>
      </w:r>
      <w:bookmarkEnd w:id="25"/>
    </w:p>
    <w:p w:rsidR="007E604E" w:rsidRDefault="007E604E" w:rsidP="00C27CA0">
      <w:pPr>
        <w:pStyle w:val="Titre4"/>
      </w:pPr>
      <w:r>
        <w:t>Visite médicale</w:t>
      </w:r>
    </w:p>
    <w:p w:rsidR="007E604E" w:rsidRDefault="00B90D35" w:rsidP="007E604E">
      <w:r w:rsidRPr="00B90D35">
        <w:t>Le salarié bénéficie d’un examen médical avant l’embauche ou au plus tard avant l’expiration de la période d’essai par le médecin du travail.</w:t>
      </w:r>
    </w:p>
    <w:p w:rsidR="00B90D35" w:rsidRDefault="00B90D35" w:rsidP="007E604E"/>
    <w:p w:rsidR="00783A66" w:rsidRDefault="00B90D35" w:rsidP="007E604E">
      <w:r>
        <w:t>Les visites médicales périodiques ont lieu tous les deux et se déroulent sur la journée de travail. Les frais sont pris en charge par le cabinet.</w:t>
      </w:r>
      <w:r w:rsidR="00783A66">
        <w:t xml:space="preserve"> </w:t>
      </w:r>
    </w:p>
    <w:p w:rsidR="00783A66" w:rsidRDefault="00783A66" w:rsidP="007E604E"/>
    <w:p w:rsidR="00B90D35" w:rsidRDefault="00783A66" w:rsidP="007E604E">
      <w:r>
        <w:t>Au cours de cette visite, une fiche d’aptitude en double exemplaire est remise au salarié, l’un d’eux devant être remis au service des ressources humaines du cabinet.</w:t>
      </w:r>
    </w:p>
    <w:p w:rsidR="00783A66" w:rsidRDefault="00783A66" w:rsidP="007E604E"/>
    <w:p w:rsidR="007E604E" w:rsidRDefault="007E604E" w:rsidP="00C27CA0">
      <w:pPr>
        <w:pStyle w:val="Titre4"/>
      </w:pPr>
      <w:r>
        <w:t xml:space="preserve">Prévoyance et complémentaire santé </w:t>
      </w:r>
    </w:p>
    <w:p w:rsidR="00783A66" w:rsidRDefault="00783A66" w:rsidP="00783A66">
      <w:r>
        <w:t>La</w:t>
      </w:r>
      <w:r w:rsidRPr="00783A66">
        <w:t xml:space="preserve"> </w:t>
      </w:r>
      <w:r>
        <w:t>caisse d’assurance complémentaire en matière de prévoyance et de frais de santé (la mutuelle) est (</w:t>
      </w:r>
      <w:r w:rsidRPr="00783A66">
        <w:rPr>
          <w:color w:val="FF0000"/>
        </w:rPr>
        <w:t>à préciser</w:t>
      </w:r>
      <w:r>
        <w:t>).</w:t>
      </w:r>
    </w:p>
    <w:p w:rsidR="00783A66" w:rsidRDefault="00783A66" w:rsidP="00783A66"/>
    <w:p w:rsidR="00783A66" w:rsidRDefault="00783A66" w:rsidP="00783A66">
      <w:r>
        <w:t>L’adhésion est obligatoire, même si vous bénéficiez déjà de la mutuelle de votre conjoint(e).</w:t>
      </w:r>
    </w:p>
    <w:p w:rsidR="00783A66" w:rsidRDefault="00783A66" w:rsidP="00783A66"/>
    <w:p w:rsidR="00783A66" w:rsidRDefault="00783A66" w:rsidP="00783A66">
      <w:r>
        <w:t xml:space="preserve">Les cotisations sont </w:t>
      </w:r>
      <w:sdt>
        <w:sdtPr>
          <w:id w:val="-889884836"/>
          <w:placeholder>
            <w:docPart w:val="FA6C4FE9E77344998B49B5C47828F889"/>
          </w:placeholder>
          <w:showingPlcHdr/>
          <w:comboBox>
            <w:listItem w:value="Choisissez un élément."/>
            <w:listItem w:displayText="prises en charge totalement par le cabinet" w:value="prises en charge totalement par le cabinet"/>
            <w:listItem w:displayText="prises partiellement en charge par le cabinet, une quote-part restant à la charge du salarié" w:value="prises partiellement en charge par le cabinet, une quote-part restant à la charge du salarié"/>
          </w:comboBox>
        </w:sdtPr>
        <w:sdtContent>
          <w:r w:rsidRPr="00327FE9">
            <w:rPr>
              <w:rStyle w:val="Textedelespacerserv"/>
            </w:rPr>
            <w:t>Choisissez un élément.</w:t>
          </w:r>
        </w:sdtContent>
      </w:sdt>
      <w:r>
        <w:t>.</w:t>
      </w:r>
    </w:p>
    <w:p w:rsidR="00694771" w:rsidRDefault="00694771" w:rsidP="00783A66"/>
    <w:p w:rsidR="00694771" w:rsidRDefault="00D7544F" w:rsidP="00C27CA0">
      <w:pPr>
        <w:pStyle w:val="Titre3"/>
      </w:pPr>
      <w:bookmarkStart w:id="26" w:name="_Toc339631338"/>
      <w:r>
        <w:t>F</w:t>
      </w:r>
      <w:r w:rsidR="009F2DCB">
        <w:t>ormation</w:t>
      </w:r>
      <w:bookmarkEnd w:id="26"/>
    </w:p>
    <w:p w:rsidR="007E604E" w:rsidRDefault="00783A66" w:rsidP="00783A66">
      <w:r>
        <w:t xml:space="preserve">La formation contribue à accompagner </w:t>
      </w:r>
      <w:r w:rsidR="00685018">
        <w:t>l’</w:t>
      </w:r>
      <w:r>
        <w:t>évolution professionnelle</w:t>
      </w:r>
      <w:r w:rsidR="00685018">
        <w:t xml:space="preserve"> des collaborateurs et à ce titre, cet axe est particulièrement suivi au cabinet.</w:t>
      </w:r>
    </w:p>
    <w:p w:rsidR="00783A66" w:rsidRDefault="00783A66" w:rsidP="00783A66"/>
    <w:p w:rsidR="00783A66" w:rsidRDefault="00783A66" w:rsidP="00783A66">
      <w:r>
        <w:t xml:space="preserve">Tout au long de l’année, les collaborateurs du cabinet font part des formations qu’ils souhaiteraient suivre dès qu’ils en ressentent le besoin. </w:t>
      </w:r>
    </w:p>
    <w:p w:rsidR="00783A66" w:rsidRDefault="00783A66" w:rsidP="00783A66"/>
    <w:p w:rsidR="00783A66" w:rsidRDefault="00783A66" w:rsidP="00783A66">
      <w:r>
        <w:t>Afin d’</w:t>
      </w:r>
      <w:r w:rsidR="00685018">
        <w:t>établir le plan de formation annuel, les besoins de formation individuels des intervenants sont définis par la direction. Ils sont ensuite validés par les collaborateurs concernés.</w:t>
      </w:r>
    </w:p>
    <w:p w:rsidR="00685018" w:rsidRDefault="00685018" w:rsidP="00783A66"/>
    <w:p w:rsidR="00685018" w:rsidRDefault="00685018" w:rsidP="00783A66">
      <w:r>
        <w:t xml:space="preserve">Par ailleurs, des réunions techniques et d’actualités sont régulièrement organisées par le cabinet pour apporter des réponses et une mise </w:t>
      </w:r>
      <w:r w:rsidR="009F58C7">
        <w:t xml:space="preserve">à jour </w:t>
      </w:r>
      <w:r>
        <w:t>des connaissances des collaborateurs.</w:t>
      </w:r>
    </w:p>
    <w:p w:rsidR="00685018" w:rsidRPr="007E604E" w:rsidRDefault="00685018" w:rsidP="00783A66"/>
    <w:p w:rsidR="00822771" w:rsidRDefault="00822771" w:rsidP="00C27CA0">
      <w:pPr>
        <w:pStyle w:val="Titre3"/>
      </w:pPr>
      <w:bookmarkStart w:id="27" w:name="_Toc339631339"/>
      <w:r>
        <w:t xml:space="preserve">Les </w:t>
      </w:r>
      <w:r w:rsidR="00D448A4">
        <w:t>remboursements de transport</w:t>
      </w:r>
      <w:bookmarkEnd w:id="27"/>
    </w:p>
    <w:p w:rsidR="00D448A4" w:rsidRPr="00D448A4" w:rsidRDefault="00D448A4" w:rsidP="00C27CA0">
      <w:pPr>
        <w:pStyle w:val="Titre4"/>
      </w:pPr>
      <w:r>
        <w:t>Trajet quotidien</w:t>
      </w:r>
    </w:p>
    <w:p w:rsidR="00A66435" w:rsidRDefault="00A66435" w:rsidP="00A66435">
      <w:r>
        <w:t>Le cabinet prend en charge 50% du t</w:t>
      </w:r>
      <w:r w:rsidR="009F1CA0">
        <w:t>itre</w:t>
      </w:r>
      <w:r>
        <w:t xml:space="preserve"> de transport </w:t>
      </w:r>
      <w:r w:rsidR="00D448A4">
        <w:t xml:space="preserve">en commun </w:t>
      </w:r>
      <w:r>
        <w:t>annuel et mensuel réglés par le collaborateur pour couvrir le trajet de son domicile au cabinet.</w:t>
      </w:r>
    </w:p>
    <w:p w:rsidR="009F1CA0" w:rsidRDefault="009F1CA0" w:rsidP="00A66435"/>
    <w:p w:rsidR="009F1CA0" w:rsidRDefault="009F1CA0" w:rsidP="00A66435">
      <w:r>
        <w:t xml:space="preserve">Le remboursement se fait sur </w:t>
      </w:r>
      <w:sdt>
        <w:sdtPr>
          <w:id w:val="-501656051"/>
          <w:placeholder>
            <w:docPart w:val="4A106DAD38054247AB44C6E4D51340E7"/>
          </w:placeholder>
          <w:showingPlcHdr/>
          <w:comboBox>
            <w:listItem w:value="Choisissez un élément."/>
            <w:listItem w:displayText="la base d'une déclaration sur l'honneur" w:value="la base d'une déclaration sur l'honneur"/>
            <w:listItem w:displayText="justificatif fourni,selon le cas, annuellement ou mensuellement" w:value="justificatif fourni,selon le cas, annuellement ou mensuellement"/>
          </w:comboBox>
        </w:sdtPr>
        <w:sdtContent>
          <w:r w:rsidRPr="00327FE9">
            <w:rPr>
              <w:rStyle w:val="Textedelespacerserv"/>
            </w:rPr>
            <w:t>Choisissez un élément.</w:t>
          </w:r>
        </w:sdtContent>
      </w:sdt>
      <w:r>
        <w:t>.</w:t>
      </w:r>
    </w:p>
    <w:p w:rsidR="00A66435" w:rsidRDefault="00A66435" w:rsidP="00A66435"/>
    <w:p w:rsidR="00D448A4" w:rsidRDefault="00D448A4" w:rsidP="00C27CA0">
      <w:pPr>
        <w:pStyle w:val="Titre4"/>
      </w:pPr>
      <w:r>
        <w:t>Déplacement en clientèle</w:t>
      </w:r>
    </w:p>
    <w:p w:rsidR="00D448A4" w:rsidRDefault="00D448A4" w:rsidP="00D448A4">
      <w:pPr>
        <w:pStyle w:val="Puce1"/>
      </w:pPr>
      <w:r>
        <w:t>Pour les collaborateurs bénéficiant d’une prise en charge partielle de leur titre de transport en commun :</w:t>
      </w:r>
    </w:p>
    <w:p w:rsidR="00D41E70" w:rsidRDefault="00D448A4" w:rsidP="00D448A4">
      <w:pPr>
        <w:pStyle w:val="Puce2"/>
      </w:pPr>
      <w:r>
        <w:t>en cas de déplacement dans la zone comprise par leur titre de transport quotidien, les collaborateurs doivent utiliser ce titre de transport pour s’y rendre</w:t>
      </w:r>
    </w:p>
    <w:p w:rsidR="00C96B7D" w:rsidRDefault="00D448A4" w:rsidP="00D448A4">
      <w:pPr>
        <w:pStyle w:val="Puce2"/>
      </w:pPr>
      <w:r>
        <w:t>en cas de déplacement hors de la zone comprise par leur titre de transport quotidien, les frais de transport sont remboursés sur présentation des justificatifs</w:t>
      </w:r>
    </w:p>
    <w:p w:rsidR="00D448A4" w:rsidRDefault="00D448A4" w:rsidP="00D448A4">
      <w:pPr>
        <w:pStyle w:val="Puce1"/>
      </w:pPr>
      <w:r>
        <w:t>Pour les autres collaborateurs, les frais de transport sont remboursés sur présentation des justificatifs</w:t>
      </w:r>
    </w:p>
    <w:p w:rsidR="00D448A4" w:rsidRDefault="00D448A4" w:rsidP="00D448A4"/>
    <w:p w:rsidR="00D448A4" w:rsidRDefault="00D448A4" w:rsidP="00D448A4">
      <w:r>
        <w:t xml:space="preserve">Une note spécifique sur les modalités de réservation des billets de train, avion, </w:t>
      </w:r>
      <w:proofErr w:type="spellStart"/>
      <w:r>
        <w:t>etc</w:t>
      </w:r>
      <w:proofErr w:type="spellEnd"/>
      <w:r>
        <w:t xml:space="preserve"> ainsi que sur la nature des frais pris en charge en cas de déplacement en clientèle est </w:t>
      </w:r>
      <w:r w:rsidR="005076E3">
        <w:t>disponible (</w:t>
      </w:r>
      <w:r w:rsidR="005076E3" w:rsidRPr="005076E3">
        <w:rPr>
          <w:color w:val="FF0000"/>
        </w:rPr>
        <w:t>à préciser</w:t>
      </w:r>
      <w:r w:rsidR="005076E3">
        <w:t>)</w:t>
      </w:r>
    </w:p>
    <w:p w:rsidR="00C27CA0" w:rsidRPr="00C27CA0" w:rsidRDefault="00C27CA0" w:rsidP="00C27CA0"/>
    <w:p w:rsidR="00C96B7D" w:rsidRDefault="005076E3" w:rsidP="00D4554A">
      <w:pPr>
        <w:pStyle w:val="Titre2"/>
      </w:pPr>
      <w:bookmarkStart w:id="28" w:name="_Toc339631340"/>
      <w:r>
        <w:t>Annexes</w:t>
      </w:r>
      <w:bookmarkEnd w:id="28"/>
    </w:p>
    <w:p w:rsidR="005076E3" w:rsidRDefault="005076E3" w:rsidP="005076E3">
      <w:pPr>
        <w:pStyle w:val="Puce1"/>
      </w:pPr>
      <w:r>
        <w:t>Plan des locaux du cabinet</w:t>
      </w:r>
    </w:p>
    <w:p w:rsidR="005076E3" w:rsidRDefault="005076E3" w:rsidP="005076E3">
      <w:pPr>
        <w:pStyle w:val="Puce1"/>
      </w:pPr>
      <w:r>
        <w:t>Liste des numéros de téléphones interne</w:t>
      </w:r>
      <w:r w:rsidR="00C27CA0">
        <w:t xml:space="preserve">s </w:t>
      </w:r>
      <w:r>
        <w:t>abrégés</w:t>
      </w:r>
    </w:p>
    <w:p w:rsidR="005076E3" w:rsidRDefault="005076E3" w:rsidP="005076E3">
      <w:pPr>
        <w:pStyle w:val="Puce1"/>
      </w:pPr>
      <w:r>
        <w:t>Liste des codes tâches par nature de mission</w:t>
      </w:r>
      <w:r w:rsidR="00B83E6E">
        <w:t xml:space="preserve"> utilisés pour la saisie des temps</w:t>
      </w:r>
    </w:p>
    <w:p w:rsidR="005076E3" w:rsidRDefault="00B83E6E" w:rsidP="005076E3">
      <w:pPr>
        <w:pStyle w:val="Puce1"/>
      </w:pPr>
      <w:r>
        <w:t>…</w:t>
      </w:r>
    </w:p>
    <w:p w:rsidR="00C27CA0" w:rsidRDefault="00C27CA0" w:rsidP="00C14A16"/>
    <w:p w:rsidR="00C27CA0" w:rsidRDefault="00C27CA0" w:rsidP="00C27CA0"/>
    <w:sectPr w:rsidR="00C27CA0" w:rsidSect="00AF0701">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BEB" w:rsidRDefault="009E7BEB" w:rsidP="001C7D7D">
      <w:pPr>
        <w:spacing w:after="0" w:line="240" w:lineRule="auto"/>
      </w:pPr>
      <w:r>
        <w:separator/>
      </w:r>
    </w:p>
  </w:endnote>
  <w:endnote w:type="continuationSeparator" w:id="0">
    <w:p w:rsidR="009E7BEB" w:rsidRDefault="009E7BEB" w:rsidP="001C7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tique Olive">
    <w:panose1 w:val="020B0603020204030204"/>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6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793230"/>
      <w:docPartObj>
        <w:docPartGallery w:val="Page Numbers (Bottom of Page)"/>
        <w:docPartUnique/>
      </w:docPartObj>
    </w:sdtPr>
    <w:sdtContent>
      <w:p w:rsidR="00692333" w:rsidRDefault="00692333">
        <w:pPr>
          <w:pStyle w:val="Pieddepage"/>
        </w:pPr>
        <w:r>
          <w:rPr>
            <w:noProof/>
          </w:rPr>
          <w:pict>
            <v:group id="Groupe 80" o:spid="_x0000_s2049"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ozZwMAAB8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">
              <v:shapetype id="_x0000_t32" coordsize="21600,21600" o:spt="32" o:oned="t" path="m,l21600,21600e" filled="f">
                <v:path arrowok="t" fillok="f" o:connecttype="none"/>
                <o:lock v:ext="edit" shapetype="t"/>
              </v:shapetype>
              <v:shape id="AutoShape 77" o:spid="_x0000_s2050"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2051"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rsidR="00692333" w:rsidRDefault="00692333">
                      <w:pPr>
                        <w:pStyle w:val="Pieddepage"/>
                        <w:jc w:val="center"/>
                        <w:rPr>
                          <w:sz w:val="16"/>
                          <w:szCs w:val="16"/>
                        </w:rPr>
                      </w:pPr>
                      <w:r w:rsidRPr="00876364">
                        <w:rPr>
                          <w:szCs w:val="21"/>
                        </w:rPr>
                        <w:fldChar w:fldCharType="begin"/>
                      </w:r>
                      <w:r>
                        <w:instrText>PAGE    \* MERGEFORMAT</w:instrText>
                      </w:r>
                      <w:r w:rsidRPr="00876364">
                        <w:rPr>
                          <w:szCs w:val="21"/>
                        </w:rPr>
                        <w:fldChar w:fldCharType="separate"/>
                      </w:r>
                      <w:r w:rsidR="0030354E" w:rsidRPr="0030354E">
                        <w:rPr>
                          <w:noProof/>
                          <w:sz w:val="16"/>
                          <w:szCs w:val="16"/>
                        </w:rPr>
                        <w:t>1</w:t>
                      </w:r>
                      <w:r>
                        <w:rPr>
                          <w:sz w:val="16"/>
                          <w:szCs w:val="16"/>
                        </w:rPr>
                        <w:fldChar w:fldCharType="end"/>
                      </w:r>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BEB" w:rsidRDefault="009E7BEB" w:rsidP="001C7D7D">
      <w:pPr>
        <w:spacing w:after="0" w:line="240" w:lineRule="auto"/>
      </w:pPr>
      <w:r>
        <w:separator/>
      </w:r>
    </w:p>
  </w:footnote>
  <w:footnote w:type="continuationSeparator" w:id="0">
    <w:p w:rsidR="009E7BEB" w:rsidRDefault="009E7BEB" w:rsidP="001C7D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B444884"/>
    <w:lvl w:ilvl="0">
      <w:start w:val="1"/>
      <w:numFmt w:val="bullet"/>
      <w:lvlText w:val=""/>
      <w:lvlJc w:val="left"/>
      <w:pPr>
        <w:tabs>
          <w:tab w:val="num" w:pos="360"/>
        </w:tabs>
        <w:ind w:left="360" w:hanging="360"/>
      </w:pPr>
      <w:rPr>
        <w:rFonts w:ascii="Symbol" w:hAnsi="Symbol" w:hint="default"/>
      </w:rPr>
    </w:lvl>
  </w:abstractNum>
  <w:abstractNum w:abstractNumId="1">
    <w:nsid w:val="0A157B5F"/>
    <w:multiLevelType w:val="hybridMultilevel"/>
    <w:tmpl w:val="37FE7414"/>
    <w:lvl w:ilvl="0" w:tplc="96560342">
      <w:start w:val="1"/>
      <w:numFmt w:val="bullet"/>
      <w:pStyle w:val="Puce1"/>
      <w:lvlText w:val="n"/>
      <w:lvlJc w:val="left"/>
      <w:pPr>
        <w:ind w:left="360" w:hanging="360"/>
      </w:pPr>
      <w:rPr>
        <w:rFonts w:ascii="Wingdings" w:hAnsi="Wingdings" w:hint="default"/>
        <w:color w:val="DC291E" w:themeColor="text2"/>
        <w:sz w:val="14"/>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23F2F45"/>
    <w:multiLevelType w:val="hybridMultilevel"/>
    <w:tmpl w:val="38E2B122"/>
    <w:lvl w:ilvl="0" w:tplc="BD8676A4">
      <w:start w:val="1"/>
      <w:numFmt w:val="bullet"/>
      <w:lvlText w:val=""/>
      <w:lvlJc w:val="left"/>
      <w:pPr>
        <w:ind w:left="1953" w:hanging="360"/>
      </w:pPr>
      <w:rPr>
        <w:rFonts w:ascii="Wingdings" w:hAnsi="Wingdings" w:hint="default"/>
        <w:color w:val="92D050"/>
        <w:sz w:val="16"/>
        <w:szCs w:val="20"/>
      </w:rPr>
    </w:lvl>
    <w:lvl w:ilvl="1" w:tplc="040C0003" w:tentative="1">
      <w:start w:val="1"/>
      <w:numFmt w:val="bullet"/>
      <w:lvlText w:val="o"/>
      <w:lvlJc w:val="left"/>
      <w:pPr>
        <w:ind w:left="2673" w:hanging="360"/>
      </w:pPr>
      <w:rPr>
        <w:rFonts w:ascii="Courier New" w:hAnsi="Courier New" w:cs="Courier New" w:hint="default"/>
      </w:rPr>
    </w:lvl>
    <w:lvl w:ilvl="2" w:tplc="040C0005" w:tentative="1">
      <w:start w:val="1"/>
      <w:numFmt w:val="bullet"/>
      <w:lvlText w:val=""/>
      <w:lvlJc w:val="left"/>
      <w:pPr>
        <w:ind w:left="3393" w:hanging="360"/>
      </w:pPr>
      <w:rPr>
        <w:rFonts w:ascii="Wingdings" w:hAnsi="Wingdings" w:hint="default"/>
      </w:rPr>
    </w:lvl>
    <w:lvl w:ilvl="3" w:tplc="040C0001" w:tentative="1">
      <w:start w:val="1"/>
      <w:numFmt w:val="bullet"/>
      <w:lvlText w:val=""/>
      <w:lvlJc w:val="left"/>
      <w:pPr>
        <w:ind w:left="4113" w:hanging="360"/>
      </w:pPr>
      <w:rPr>
        <w:rFonts w:ascii="Symbol" w:hAnsi="Symbol" w:hint="default"/>
      </w:rPr>
    </w:lvl>
    <w:lvl w:ilvl="4" w:tplc="040C0003" w:tentative="1">
      <w:start w:val="1"/>
      <w:numFmt w:val="bullet"/>
      <w:lvlText w:val="o"/>
      <w:lvlJc w:val="left"/>
      <w:pPr>
        <w:ind w:left="4833" w:hanging="360"/>
      </w:pPr>
      <w:rPr>
        <w:rFonts w:ascii="Courier New" w:hAnsi="Courier New" w:cs="Courier New" w:hint="default"/>
      </w:rPr>
    </w:lvl>
    <w:lvl w:ilvl="5" w:tplc="040C0005" w:tentative="1">
      <w:start w:val="1"/>
      <w:numFmt w:val="bullet"/>
      <w:lvlText w:val=""/>
      <w:lvlJc w:val="left"/>
      <w:pPr>
        <w:ind w:left="5553" w:hanging="360"/>
      </w:pPr>
      <w:rPr>
        <w:rFonts w:ascii="Wingdings" w:hAnsi="Wingdings" w:hint="default"/>
      </w:rPr>
    </w:lvl>
    <w:lvl w:ilvl="6" w:tplc="040C0001" w:tentative="1">
      <w:start w:val="1"/>
      <w:numFmt w:val="bullet"/>
      <w:lvlText w:val=""/>
      <w:lvlJc w:val="left"/>
      <w:pPr>
        <w:ind w:left="6273" w:hanging="360"/>
      </w:pPr>
      <w:rPr>
        <w:rFonts w:ascii="Symbol" w:hAnsi="Symbol" w:hint="default"/>
      </w:rPr>
    </w:lvl>
    <w:lvl w:ilvl="7" w:tplc="040C0003" w:tentative="1">
      <w:start w:val="1"/>
      <w:numFmt w:val="bullet"/>
      <w:lvlText w:val="o"/>
      <w:lvlJc w:val="left"/>
      <w:pPr>
        <w:ind w:left="6993" w:hanging="360"/>
      </w:pPr>
      <w:rPr>
        <w:rFonts w:ascii="Courier New" w:hAnsi="Courier New" w:cs="Courier New" w:hint="default"/>
      </w:rPr>
    </w:lvl>
    <w:lvl w:ilvl="8" w:tplc="040C0005" w:tentative="1">
      <w:start w:val="1"/>
      <w:numFmt w:val="bullet"/>
      <w:lvlText w:val=""/>
      <w:lvlJc w:val="left"/>
      <w:pPr>
        <w:ind w:left="7713" w:hanging="360"/>
      </w:pPr>
      <w:rPr>
        <w:rFonts w:ascii="Wingdings" w:hAnsi="Wingdings" w:hint="default"/>
      </w:rPr>
    </w:lvl>
  </w:abstractNum>
  <w:abstractNum w:abstractNumId="3">
    <w:nsid w:val="1F4429BE"/>
    <w:multiLevelType w:val="hybridMultilevel"/>
    <w:tmpl w:val="ED1851CC"/>
    <w:lvl w:ilvl="0" w:tplc="77F2F6FE">
      <w:start w:val="1"/>
      <w:numFmt w:val="bullet"/>
      <w:lvlText w:val=""/>
      <w:lvlJc w:val="left"/>
      <w:pPr>
        <w:tabs>
          <w:tab w:val="num" w:pos="567"/>
        </w:tabs>
        <w:ind w:left="567" w:hanging="567"/>
      </w:pPr>
      <w:rPr>
        <w:rFonts w:ascii="Wingdings" w:hAnsi="Wingdings" w:hint="default"/>
        <w:color w:val="B51E61"/>
        <w:sz w:val="20"/>
        <w:szCs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C921EB8"/>
    <w:multiLevelType w:val="hybridMultilevel"/>
    <w:tmpl w:val="A1083FAC"/>
    <w:lvl w:ilvl="0" w:tplc="F6A008B0">
      <w:start w:val="1"/>
      <w:numFmt w:val="bullet"/>
      <w:lvlText w:val=""/>
      <w:lvlJc w:val="left"/>
      <w:pPr>
        <w:tabs>
          <w:tab w:val="num" w:pos="1134"/>
        </w:tabs>
        <w:ind w:left="1134" w:hanging="567"/>
      </w:pPr>
      <w:rPr>
        <w:rFonts w:ascii="Wingdings" w:hAnsi="Wingdings" w:hint="default"/>
        <w:color w:val="B2C3E3"/>
        <w:sz w:val="20"/>
        <w:szCs w:val="20"/>
      </w:rPr>
    </w:lvl>
    <w:lvl w:ilvl="1" w:tplc="00CE4ECC">
      <w:start w:val="1"/>
      <w:numFmt w:val="bullet"/>
      <w:lvlText w:val="o"/>
      <w:lvlJc w:val="left"/>
      <w:pPr>
        <w:tabs>
          <w:tab w:val="num" w:pos="873"/>
        </w:tabs>
        <w:ind w:left="873" w:hanging="360"/>
      </w:pPr>
      <w:rPr>
        <w:rFonts w:ascii="Courier New" w:hAnsi="Courier New" w:cs="Courier New" w:hint="default"/>
      </w:rPr>
    </w:lvl>
    <w:lvl w:ilvl="2" w:tplc="6E1EEBBE">
      <w:start w:val="1"/>
      <w:numFmt w:val="bullet"/>
      <w:lvlText w:val=""/>
      <w:lvlJc w:val="left"/>
      <w:pPr>
        <w:tabs>
          <w:tab w:val="num" w:pos="1593"/>
        </w:tabs>
        <w:ind w:left="1593" w:hanging="360"/>
      </w:pPr>
      <w:rPr>
        <w:rFonts w:ascii="Wingdings" w:hAnsi="Wingdings" w:hint="default"/>
      </w:rPr>
    </w:lvl>
    <w:lvl w:ilvl="3" w:tplc="6316BC7A">
      <w:start w:val="1"/>
      <w:numFmt w:val="bullet"/>
      <w:lvlText w:val=""/>
      <w:lvlJc w:val="left"/>
      <w:pPr>
        <w:tabs>
          <w:tab w:val="num" w:pos="2313"/>
        </w:tabs>
        <w:ind w:left="2313" w:hanging="360"/>
      </w:pPr>
      <w:rPr>
        <w:rFonts w:ascii="Symbol" w:hAnsi="Symbol" w:hint="default"/>
      </w:rPr>
    </w:lvl>
    <w:lvl w:ilvl="4" w:tplc="18F23C82">
      <w:start w:val="7"/>
      <w:numFmt w:val="bullet"/>
      <w:lvlText w:val="-"/>
      <w:lvlJc w:val="left"/>
      <w:pPr>
        <w:tabs>
          <w:tab w:val="num" w:pos="3033"/>
        </w:tabs>
        <w:ind w:left="3033" w:hanging="360"/>
      </w:pPr>
      <w:rPr>
        <w:rFonts w:ascii="Antique Olive" w:eastAsia="Times New Roman" w:hAnsi="Antique Olive" w:cs="Times New Roman" w:hint="default"/>
      </w:rPr>
    </w:lvl>
    <w:lvl w:ilvl="5" w:tplc="CBCAB428" w:tentative="1">
      <w:start w:val="1"/>
      <w:numFmt w:val="bullet"/>
      <w:lvlText w:val=""/>
      <w:lvlJc w:val="left"/>
      <w:pPr>
        <w:tabs>
          <w:tab w:val="num" w:pos="3753"/>
        </w:tabs>
        <w:ind w:left="3753" w:hanging="360"/>
      </w:pPr>
      <w:rPr>
        <w:rFonts w:ascii="Wingdings" w:hAnsi="Wingdings" w:hint="default"/>
      </w:rPr>
    </w:lvl>
    <w:lvl w:ilvl="6" w:tplc="EB76BE98" w:tentative="1">
      <w:start w:val="1"/>
      <w:numFmt w:val="bullet"/>
      <w:lvlText w:val=""/>
      <w:lvlJc w:val="left"/>
      <w:pPr>
        <w:tabs>
          <w:tab w:val="num" w:pos="4473"/>
        </w:tabs>
        <w:ind w:left="4473" w:hanging="360"/>
      </w:pPr>
      <w:rPr>
        <w:rFonts w:ascii="Symbol" w:hAnsi="Symbol" w:hint="default"/>
      </w:rPr>
    </w:lvl>
    <w:lvl w:ilvl="7" w:tplc="4E44060C" w:tentative="1">
      <w:start w:val="1"/>
      <w:numFmt w:val="bullet"/>
      <w:lvlText w:val="o"/>
      <w:lvlJc w:val="left"/>
      <w:pPr>
        <w:tabs>
          <w:tab w:val="num" w:pos="5193"/>
        </w:tabs>
        <w:ind w:left="5193" w:hanging="360"/>
      </w:pPr>
      <w:rPr>
        <w:rFonts w:ascii="Courier New" w:hAnsi="Courier New" w:cs="Courier New" w:hint="default"/>
      </w:rPr>
    </w:lvl>
    <w:lvl w:ilvl="8" w:tplc="430A28A4" w:tentative="1">
      <w:start w:val="1"/>
      <w:numFmt w:val="bullet"/>
      <w:lvlText w:val=""/>
      <w:lvlJc w:val="left"/>
      <w:pPr>
        <w:tabs>
          <w:tab w:val="num" w:pos="5913"/>
        </w:tabs>
        <w:ind w:left="5913" w:hanging="360"/>
      </w:pPr>
      <w:rPr>
        <w:rFonts w:ascii="Wingdings" w:hAnsi="Wingdings" w:hint="default"/>
      </w:rPr>
    </w:lvl>
  </w:abstractNum>
  <w:abstractNum w:abstractNumId="5">
    <w:nsid w:val="3F7118A4"/>
    <w:multiLevelType w:val="hybridMultilevel"/>
    <w:tmpl w:val="F67CBDAC"/>
    <w:lvl w:ilvl="0" w:tplc="A4328D90">
      <w:start w:val="1"/>
      <w:numFmt w:val="bullet"/>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6">
    <w:nsid w:val="487868A7"/>
    <w:multiLevelType w:val="hybridMultilevel"/>
    <w:tmpl w:val="AC667AA6"/>
    <w:lvl w:ilvl="0" w:tplc="B7EC5274">
      <w:start w:val="1"/>
      <w:numFmt w:val="bullet"/>
      <w:lvlText w:val=""/>
      <w:lvlJc w:val="left"/>
      <w:pPr>
        <w:ind w:left="720" w:hanging="360"/>
      </w:pPr>
      <w:rPr>
        <w:rFonts w:ascii="Wingdings" w:hAnsi="Wingdings" w:hint="default"/>
        <w:b w:val="0"/>
        <w:i w:val="0"/>
        <w:color w:val="DC291E"/>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6E18E6"/>
    <w:multiLevelType w:val="hybridMultilevel"/>
    <w:tmpl w:val="720A8C68"/>
    <w:lvl w:ilvl="0" w:tplc="F48EB4D6">
      <w:start w:val="1"/>
      <w:numFmt w:val="bullet"/>
      <w:pStyle w:val="Afaire"/>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8">
    <w:nsid w:val="76252B58"/>
    <w:multiLevelType w:val="hybridMultilevel"/>
    <w:tmpl w:val="8272F3C2"/>
    <w:lvl w:ilvl="0" w:tplc="EA6CE7E6">
      <w:start w:val="1"/>
      <w:numFmt w:val="bullet"/>
      <w:lvlText w:val=""/>
      <w:lvlJc w:val="left"/>
      <w:pPr>
        <w:tabs>
          <w:tab w:val="num" w:pos="567"/>
        </w:tabs>
        <w:ind w:left="567" w:hanging="567"/>
      </w:pPr>
      <w:rPr>
        <w:rFonts w:ascii="Wingdings" w:hAnsi="Wingdings" w:hint="default"/>
        <w:color w:val="B51E61"/>
        <w:sz w:val="20"/>
        <w:szCs w:val="20"/>
      </w:rPr>
    </w:lvl>
    <w:lvl w:ilvl="1" w:tplc="040C0003">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9">
    <w:nsid w:val="79783F4E"/>
    <w:multiLevelType w:val="hybridMultilevel"/>
    <w:tmpl w:val="F58C8A5E"/>
    <w:lvl w:ilvl="0" w:tplc="C1CE9B12">
      <w:start w:val="1"/>
      <w:numFmt w:val="bullet"/>
      <w:pStyle w:val="Puce3"/>
      <w:lvlText w:val=""/>
      <w:lvlJc w:val="left"/>
      <w:pPr>
        <w:ind w:left="1211" w:hanging="360"/>
      </w:pPr>
      <w:rPr>
        <w:rFonts w:ascii="Wingdings 2" w:hAnsi="Wingdings 2" w:hint="default"/>
        <w:color w:val="FFC000" w:themeColor="accent2"/>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nsid w:val="7D7247AC"/>
    <w:multiLevelType w:val="hybridMultilevel"/>
    <w:tmpl w:val="EB2E0298"/>
    <w:lvl w:ilvl="0" w:tplc="D8561910">
      <w:start w:val="1"/>
      <w:numFmt w:val="bullet"/>
      <w:pStyle w:val="Puce2"/>
      <w:lvlText w:val=""/>
      <w:lvlJc w:val="left"/>
      <w:pPr>
        <w:tabs>
          <w:tab w:val="num" w:pos="1134"/>
        </w:tabs>
        <w:ind w:left="1134" w:hanging="567"/>
      </w:pPr>
      <w:rPr>
        <w:rFonts w:ascii="Wingdings" w:hAnsi="Wingdings" w:hint="default"/>
        <w:color w:val="376E9B" w:themeColor="accent1"/>
        <w:sz w:val="16"/>
        <w:szCs w:val="20"/>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7"/>
      <w:numFmt w:val="bullet"/>
      <w:lvlText w:val="-"/>
      <w:lvlJc w:val="left"/>
      <w:pPr>
        <w:tabs>
          <w:tab w:val="num" w:pos="3033"/>
        </w:tabs>
        <w:ind w:left="3033" w:hanging="360"/>
      </w:pPr>
      <w:rPr>
        <w:rFonts w:ascii="Antique Olive" w:eastAsia="Times New Roman" w:hAnsi="Antique Olive" w:cs="Times New Roman"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1">
    <w:nsid w:val="7DFA4484"/>
    <w:multiLevelType w:val="hybridMultilevel"/>
    <w:tmpl w:val="5E02E662"/>
    <w:lvl w:ilvl="0" w:tplc="D3701656">
      <w:start w:val="1"/>
      <w:numFmt w:val="bullet"/>
      <w:lvlText w:val=""/>
      <w:lvlJc w:val="left"/>
      <w:pPr>
        <w:tabs>
          <w:tab w:val="num" w:pos="567"/>
        </w:tabs>
        <w:ind w:left="567" w:hanging="567"/>
      </w:pPr>
      <w:rPr>
        <w:rFonts w:ascii="Wingdings" w:hAnsi="Wingdings" w:hint="default"/>
        <w:color w:val="FF6600"/>
        <w:sz w:val="16"/>
        <w:szCs w:val="1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1"/>
  </w:num>
  <w:num w:numId="4">
    <w:abstractNumId w:val="3"/>
  </w:num>
  <w:num w:numId="5">
    <w:abstractNumId w:val="4"/>
  </w:num>
  <w:num w:numId="6">
    <w:abstractNumId w:val="8"/>
  </w:num>
  <w:num w:numId="7">
    <w:abstractNumId w:val="10"/>
  </w:num>
  <w:num w:numId="8">
    <w:abstractNumId w:val="2"/>
  </w:num>
  <w:num w:numId="9">
    <w:abstractNumId w:val="2"/>
  </w:num>
  <w:num w:numId="10">
    <w:abstractNumId w:val="2"/>
  </w:num>
  <w:num w:numId="11">
    <w:abstractNumId w:val="10"/>
  </w:num>
  <w:num w:numId="12">
    <w:abstractNumId w:val="8"/>
  </w:num>
  <w:num w:numId="13">
    <w:abstractNumId w:val="8"/>
  </w:num>
  <w:num w:numId="14">
    <w:abstractNumId w:val="8"/>
  </w:num>
  <w:num w:numId="15">
    <w:abstractNumId w:val="8"/>
  </w:num>
  <w:num w:numId="16">
    <w:abstractNumId w:val="10"/>
  </w:num>
  <w:num w:numId="17">
    <w:abstractNumId w:val="8"/>
  </w:num>
  <w:num w:numId="18">
    <w:abstractNumId w:val="8"/>
  </w:num>
  <w:num w:numId="19">
    <w:abstractNumId w:val="1"/>
  </w:num>
  <w:num w:numId="20">
    <w:abstractNumId w:val="1"/>
  </w:num>
  <w:num w:numId="21">
    <w:abstractNumId w:val="1"/>
  </w:num>
  <w:num w:numId="22">
    <w:abstractNumId w:val="10"/>
  </w:num>
  <w:num w:numId="23">
    <w:abstractNumId w:val="2"/>
  </w:num>
  <w:num w:numId="24">
    <w:abstractNumId w:val="10"/>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9"/>
  </w:num>
  <w:num w:numId="33">
    <w:abstractNumId w:val="9"/>
  </w:num>
  <w:num w:numId="34">
    <w:abstractNumId w:val="9"/>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5"/>
  </w:num>
  <w:num w:numId="44">
    <w:abstractNumId w:val="5"/>
  </w:num>
  <w:num w:numId="45">
    <w:abstractNumId w:val="5"/>
  </w:num>
  <w:num w:numId="46">
    <w:abstractNumId w:val="5"/>
  </w:num>
  <w:num w:numId="47">
    <w:abstractNumId w:val="6"/>
  </w:num>
  <w:num w:numId="48">
    <w:abstractNumId w:val="7"/>
  </w:num>
  <w:num w:numId="49">
    <w:abstractNumId w:val="7"/>
  </w:num>
  <w:num w:numId="50">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oNotDisplayPageBoundaries/>
  <w:proofState w:spelling="clean" w:grammar="clean"/>
  <w:stylePaneFormatFilter w:val="B221"/>
  <w:stylePaneSortMethod w:val="0000"/>
  <w:defaultTabStop w:val="709"/>
  <w:hyphenationZone w:val="425"/>
  <w:characterSpacingControl w:val="doNotCompress"/>
  <w:hdrShapeDefaults>
    <o:shapedefaults v:ext="edit" spidmax="2052"/>
    <o:shapelayout v:ext="edit">
      <o:idmap v:ext="edit" data="2"/>
      <o:rules v:ext="edit">
        <o:r id="V:Rule1" type="connector" idref="#AutoShape 77"/>
      </o:rules>
    </o:shapelayout>
  </w:hdrShapeDefaults>
  <w:footnotePr>
    <w:footnote w:id="-1"/>
    <w:footnote w:id="0"/>
  </w:footnotePr>
  <w:endnotePr>
    <w:endnote w:id="-1"/>
    <w:endnote w:id="0"/>
  </w:endnotePr>
  <w:compat/>
  <w:docVars>
    <w:docVar w:name="dgnword-docGUID" w:val="{5C49AC1F-C06F-47FF-B7B4-9413B3C35DC1}"/>
    <w:docVar w:name="dgnword-eventsink" w:val="130222976"/>
  </w:docVars>
  <w:rsids>
    <w:rsidRoot w:val="00DA41F8"/>
    <w:rsid w:val="000004E1"/>
    <w:rsid w:val="00011B99"/>
    <w:rsid w:val="00052C94"/>
    <w:rsid w:val="00057ACE"/>
    <w:rsid w:val="000813DD"/>
    <w:rsid w:val="00097E1B"/>
    <w:rsid w:val="000A791F"/>
    <w:rsid w:val="000B00B7"/>
    <w:rsid w:val="000B7FCD"/>
    <w:rsid w:val="000C65F4"/>
    <w:rsid w:val="000C75C3"/>
    <w:rsid w:val="000E34F4"/>
    <w:rsid w:val="00103EC1"/>
    <w:rsid w:val="00106547"/>
    <w:rsid w:val="001119D0"/>
    <w:rsid w:val="00112ACB"/>
    <w:rsid w:val="00114CCB"/>
    <w:rsid w:val="00117B40"/>
    <w:rsid w:val="001236B1"/>
    <w:rsid w:val="001338FE"/>
    <w:rsid w:val="00134122"/>
    <w:rsid w:val="00137114"/>
    <w:rsid w:val="00140412"/>
    <w:rsid w:val="001417E4"/>
    <w:rsid w:val="001618BC"/>
    <w:rsid w:val="00163B3E"/>
    <w:rsid w:val="0017015C"/>
    <w:rsid w:val="001718D3"/>
    <w:rsid w:val="00175F1A"/>
    <w:rsid w:val="00192093"/>
    <w:rsid w:val="001A21F4"/>
    <w:rsid w:val="001A5702"/>
    <w:rsid w:val="001B09D9"/>
    <w:rsid w:val="001B1513"/>
    <w:rsid w:val="001B16DD"/>
    <w:rsid w:val="001B1C08"/>
    <w:rsid w:val="001B7050"/>
    <w:rsid w:val="001C7D7D"/>
    <w:rsid w:val="001D1E34"/>
    <w:rsid w:val="001D376F"/>
    <w:rsid w:val="001D3CC5"/>
    <w:rsid w:val="001E0A4C"/>
    <w:rsid w:val="00211391"/>
    <w:rsid w:val="00220F40"/>
    <w:rsid w:val="00231D3A"/>
    <w:rsid w:val="00232892"/>
    <w:rsid w:val="00233B91"/>
    <w:rsid w:val="0023717A"/>
    <w:rsid w:val="002453E2"/>
    <w:rsid w:val="0024697B"/>
    <w:rsid w:val="00252385"/>
    <w:rsid w:val="002A643E"/>
    <w:rsid w:val="002B3426"/>
    <w:rsid w:val="002B447D"/>
    <w:rsid w:val="002C180F"/>
    <w:rsid w:val="002C602C"/>
    <w:rsid w:val="002D4CA9"/>
    <w:rsid w:val="002E1BE9"/>
    <w:rsid w:val="002E2829"/>
    <w:rsid w:val="0030354E"/>
    <w:rsid w:val="00303AE4"/>
    <w:rsid w:val="00304BB4"/>
    <w:rsid w:val="00351222"/>
    <w:rsid w:val="00351985"/>
    <w:rsid w:val="00362575"/>
    <w:rsid w:val="0036541E"/>
    <w:rsid w:val="0037459B"/>
    <w:rsid w:val="00380CB6"/>
    <w:rsid w:val="003972C4"/>
    <w:rsid w:val="003A3093"/>
    <w:rsid w:val="003A323C"/>
    <w:rsid w:val="003A3D95"/>
    <w:rsid w:val="003B0097"/>
    <w:rsid w:val="003B64C5"/>
    <w:rsid w:val="003C3A77"/>
    <w:rsid w:val="003C40D9"/>
    <w:rsid w:val="003C554D"/>
    <w:rsid w:val="00417D3F"/>
    <w:rsid w:val="0042422C"/>
    <w:rsid w:val="00427657"/>
    <w:rsid w:val="0042771A"/>
    <w:rsid w:val="0043436E"/>
    <w:rsid w:val="00435841"/>
    <w:rsid w:val="00437ABE"/>
    <w:rsid w:val="004440AC"/>
    <w:rsid w:val="004478B9"/>
    <w:rsid w:val="00474BDC"/>
    <w:rsid w:val="00485C2E"/>
    <w:rsid w:val="004B44B2"/>
    <w:rsid w:val="004B4746"/>
    <w:rsid w:val="004B565E"/>
    <w:rsid w:val="004B68E5"/>
    <w:rsid w:val="004D53ED"/>
    <w:rsid w:val="004D5433"/>
    <w:rsid w:val="004F0D75"/>
    <w:rsid w:val="004F61DF"/>
    <w:rsid w:val="004F76BE"/>
    <w:rsid w:val="005076E3"/>
    <w:rsid w:val="0051128B"/>
    <w:rsid w:val="00512C2F"/>
    <w:rsid w:val="00534CEF"/>
    <w:rsid w:val="00543C22"/>
    <w:rsid w:val="00550441"/>
    <w:rsid w:val="00551ED7"/>
    <w:rsid w:val="00575EB1"/>
    <w:rsid w:val="00580880"/>
    <w:rsid w:val="00591F5E"/>
    <w:rsid w:val="00597ADC"/>
    <w:rsid w:val="005B3DAE"/>
    <w:rsid w:val="005C0DA8"/>
    <w:rsid w:val="005C2AED"/>
    <w:rsid w:val="005C6EAB"/>
    <w:rsid w:val="005D3C3C"/>
    <w:rsid w:val="005D46C4"/>
    <w:rsid w:val="005E54AF"/>
    <w:rsid w:val="005E616C"/>
    <w:rsid w:val="005F0955"/>
    <w:rsid w:val="005F2176"/>
    <w:rsid w:val="006000EB"/>
    <w:rsid w:val="00605FDF"/>
    <w:rsid w:val="0061385B"/>
    <w:rsid w:val="00622B81"/>
    <w:rsid w:val="00644FE3"/>
    <w:rsid w:val="00651058"/>
    <w:rsid w:val="00653A9C"/>
    <w:rsid w:val="006708C4"/>
    <w:rsid w:val="00680358"/>
    <w:rsid w:val="00680584"/>
    <w:rsid w:val="0068366E"/>
    <w:rsid w:val="00685018"/>
    <w:rsid w:val="00686518"/>
    <w:rsid w:val="00692333"/>
    <w:rsid w:val="00694771"/>
    <w:rsid w:val="006969B7"/>
    <w:rsid w:val="006B7057"/>
    <w:rsid w:val="006C6853"/>
    <w:rsid w:val="006D6EE6"/>
    <w:rsid w:val="006E4072"/>
    <w:rsid w:val="006F00A0"/>
    <w:rsid w:val="006F56AC"/>
    <w:rsid w:val="006F69A2"/>
    <w:rsid w:val="007067F3"/>
    <w:rsid w:val="00725BEC"/>
    <w:rsid w:val="00726449"/>
    <w:rsid w:val="00732FC1"/>
    <w:rsid w:val="00733CD2"/>
    <w:rsid w:val="00751878"/>
    <w:rsid w:val="00751D2B"/>
    <w:rsid w:val="0077406E"/>
    <w:rsid w:val="00774947"/>
    <w:rsid w:val="00775058"/>
    <w:rsid w:val="00783A66"/>
    <w:rsid w:val="00786448"/>
    <w:rsid w:val="00791B5E"/>
    <w:rsid w:val="00791C0D"/>
    <w:rsid w:val="00796698"/>
    <w:rsid w:val="007A0CFA"/>
    <w:rsid w:val="007A35B7"/>
    <w:rsid w:val="007B4490"/>
    <w:rsid w:val="007C0CC1"/>
    <w:rsid w:val="007C4000"/>
    <w:rsid w:val="007C5364"/>
    <w:rsid w:val="007D1A35"/>
    <w:rsid w:val="007D2F61"/>
    <w:rsid w:val="007E604E"/>
    <w:rsid w:val="00810CE4"/>
    <w:rsid w:val="0082046E"/>
    <w:rsid w:val="00820572"/>
    <w:rsid w:val="00821DAF"/>
    <w:rsid w:val="00822771"/>
    <w:rsid w:val="00822B2B"/>
    <w:rsid w:val="00830C6A"/>
    <w:rsid w:val="008502AA"/>
    <w:rsid w:val="00852C58"/>
    <w:rsid w:val="008533DB"/>
    <w:rsid w:val="008665DD"/>
    <w:rsid w:val="00876364"/>
    <w:rsid w:val="008845FC"/>
    <w:rsid w:val="00896715"/>
    <w:rsid w:val="008B30A0"/>
    <w:rsid w:val="008D29D4"/>
    <w:rsid w:val="008D33FF"/>
    <w:rsid w:val="00902EF2"/>
    <w:rsid w:val="00904A91"/>
    <w:rsid w:val="00911B64"/>
    <w:rsid w:val="009144AF"/>
    <w:rsid w:val="009268EE"/>
    <w:rsid w:val="00937BAE"/>
    <w:rsid w:val="009400B9"/>
    <w:rsid w:val="00947178"/>
    <w:rsid w:val="009554A0"/>
    <w:rsid w:val="00957068"/>
    <w:rsid w:val="00970EF7"/>
    <w:rsid w:val="00986841"/>
    <w:rsid w:val="00997FF5"/>
    <w:rsid w:val="009A0725"/>
    <w:rsid w:val="009A0D4A"/>
    <w:rsid w:val="009A2BF9"/>
    <w:rsid w:val="009A38C0"/>
    <w:rsid w:val="009A4839"/>
    <w:rsid w:val="009A5A2B"/>
    <w:rsid w:val="009E1A60"/>
    <w:rsid w:val="009E6A11"/>
    <w:rsid w:val="009E7BEB"/>
    <w:rsid w:val="009F1CA0"/>
    <w:rsid w:val="009F2DCB"/>
    <w:rsid w:val="009F4679"/>
    <w:rsid w:val="009F58C7"/>
    <w:rsid w:val="009F78BB"/>
    <w:rsid w:val="00A00D1F"/>
    <w:rsid w:val="00A1734E"/>
    <w:rsid w:val="00A23E7C"/>
    <w:rsid w:val="00A34FAB"/>
    <w:rsid w:val="00A35FDB"/>
    <w:rsid w:val="00A426AD"/>
    <w:rsid w:val="00A449DF"/>
    <w:rsid w:val="00A66435"/>
    <w:rsid w:val="00A70524"/>
    <w:rsid w:val="00A710E8"/>
    <w:rsid w:val="00A75A54"/>
    <w:rsid w:val="00A907C1"/>
    <w:rsid w:val="00A9104C"/>
    <w:rsid w:val="00A95771"/>
    <w:rsid w:val="00AA4818"/>
    <w:rsid w:val="00AB1F62"/>
    <w:rsid w:val="00AD169C"/>
    <w:rsid w:val="00AF0701"/>
    <w:rsid w:val="00AF290B"/>
    <w:rsid w:val="00B0536A"/>
    <w:rsid w:val="00B06B81"/>
    <w:rsid w:val="00B104CE"/>
    <w:rsid w:val="00B108EB"/>
    <w:rsid w:val="00B125F3"/>
    <w:rsid w:val="00B1343C"/>
    <w:rsid w:val="00B16802"/>
    <w:rsid w:val="00B21BF7"/>
    <w:rsid w:val="00B26549"/>
    <w:rsid w:val="00B27C09"/>
    <w:rsid w:val="00B3408B"/>
    <w:rsid w:val="00B40E16"/>
    <w:rsid w:val="00B435A1"/>
    <w:rsid w:val="00B44B7B"/>
    <w:rsid w:val="00B46F20"/>
    <w:rsid w:val="00B525F3"/>
    <w:rsid w:val="00B52F1E"/>
    <w:rsid w:val="00B613C6"/>
    <w:rsid w:val="00B642A0"/>
    <w:rsid w:val="00B71532"/>
    <w:rsid w:val="00B738E1"/>
    <w:rsid w:val="00B83E6E"/>
    <w:rsid w:val="00B85C5A"/>
    <w:rsid w:val="00B90D35"/>
    <w:rsid w:val="00BA2BB3"/>
    <w:rsid w:val="00BB006E"/>
    <w:rsid w:val="00BB70D0"/>
    <w:rsid w:val="00BF36E4"/>
    <w:rsid w:val="00C14A16"/>
    <w:rsid w:val="00C2442A"/>
    <w:rsid w:val="00C24782"/>
    <w:rsid w:val="00C27CA0"/>
    <w:rsid w:val="00C32863"/>
    <w:rsid w:val="00C45C64"/>
    <w:rsid w:val="00C503AB"/>
    <w:rsid w:val="00C6122D"/>
    <w:rsid w:val="00C66F9A"/>
    <w:rsid w:val="00C96B7D"/>
    <w:rsid w:val="00CA6B40"/>
    <w:rsid w:val="00CA71B8"/>
    <w:rsid w:val="00CB2F67"/>
    <w:rsid w:val="00CB4D87"/>
    <w:rsid w:val="00CB6513"/>
    <w:rsid w:val="00CC194C"/>
    <w:rsid w:val="00CC2338"/>
    <w:rsid w:val="00CC498D"/>
    <w:rsid w:val="00CD21DA"/>
    <w:rsid w:val="00CE2C2C"/>
    <w:rsid w:val="00CE4C34"/>
    <w:rsid w:val="00D02D59"/>
    <w:rsid w:val="00D14ADB"/>
    <w:rsid w:val="00D20AFD"/>
    <w:rsid w:val="00D24449"/>
    <w:rsid w:val="00D31F9A"/>
    <w:rsid w:val="00D35327"/>
    <w:rsid w:val="00D379DA"/>
    <w:rsid w:val="00D41E70"/>
    <w:rsid w:val="00D448A4"/>
    <w:rsid w:val="00D4554A"/>
    <w:rsid w:val="00D46298"/>
    <w:rsid w:val="00D52DA9"/>
    <w:rsid w:val="00D74AE5"/>
    <w:rsid w:val="00D7544F"/>
    <w:rsid w:val="00D82C21"/>
    <w:rsid w:val="00D90F6F"/>
    <w:rsid w:val="00D914BF"/>
    <w:rsid w:val="00D92263"/>
    <w:rsid w:val="00DA41F8"/>
    <w:rsid w:val="00DB0AD4"/>
    <w:rsid w:val="00DB2A10"/>
    <w:rsid w:val="00DB6C5C"/>
    <w:rsid w:val="00DC6696"/>
    <w:rsid w:val="00DD493E"/>
    <w:rsid w:val="00DE412E"/>
    <w:rsid w:val="00DE6F80"/>
    <w:rsid w:val="00DF37B0"/>
    <w:rsid w:val="00E15A68"/>
    <w:rsid w:val="00E23EAF"/>
    <w:rsid w:val="00E2697A"/>
    <w:rsid w:val="00E43347"/>
    <w:rsid w:val="00E53228"/>
    <w:rsid w:val="00E579D6"/>
    <w:rsid w:val="00E640E5"/>
    <w:rsid w:val="00E82E56"/>
    <w:rsid w:val="00E87F41"/>
    <w:rsid w:val="00EA1CA7"/>
    <w:rsid w:val="00EC0C8F"/>
    <w:rsid w:val="00ED2D79"/>
    <w:rsid w:val="00EE59B8"/>
    <w:rsid w:val="00F04CB0"/>
    <w:rsid w:val="00F2331A"/>
    <w:rsid w:val="00F35A8F"/>
    <w:rsid w:val="00F45E12"/>
    <w:rsid w:val="00F47728"/>
    <w:rsid w:val="00F80AEB"/>
    <w:rsid w:val="00F825FB"/>
    <w:rsid w:val="00F8347C"/>
    <w:rsid w:val="00F865B5"/>
    <w:rsid w:val="00F8683C"/>
    <w:rsid w:val="00F914FE"/>
    <w:rsid w:val="00FA1B97"/>
    <w:rsid w:val="00FE0CA5"/>
    <w:rsid w:val="00FE58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29"/>
    <w:pPr>
      <w:spacing w:after="60" w:line="24" w:lineRule="atLeast"/>
    </w:pPr>
    <w:rPr>
      <w:rFonts w:asciiTheme="minorHAnsi" w:hAnsiTheme="minorHAnsi" w:cstheme="minorHAnsi"/>
      <w:sz w:val="22"/>
    </w:rPr>
  </w:style>
  <w:style w:type="paragraph" w:styleId="Titre1">
    <w:name w:val="heading 1"/>
    <w:basedOn w:val="Normal"/>
    <w:next w:val="Normal"/>
    <w:link w:val="Titre1Car"/>
    <w:qFormat/>
    <w:rsid w:val="00FE0CA5"/>
    <w:pPr>
      <w:keepNext/>
      <w:pBdr>
        <w:bottom w:val="single" w:sz="12" w:space="1" w:color="8F9092" w:themeColor="background2"/>
      </w:pBdr>
      <w:tabs>
        <w:tab w:val="left" w:pos="567"/>
      </w:tabs>
      <w:spacing w:before="240" w:after="240" w:line="288" w:lineRule="auto"/>
      <w:outlineLvl w:val="0"/>
    </w:pPr>
    <w:rPr>
      <w:rFonts w:cs="Arial"/>
      <w:b/>
      <w:bCs/>
      <w:color w:val="8F9092" w:themeColor="background2"/>
      <w:kern w:val="32"/>
      <w:sz w:val="48"/>
      <w:szCs w:val="32"/>
    </w:rPr>
  </w:style>
  <w:style w:type="paragraph" w:styleId="Titre2">
    <w:name w:val="heading 2"/>
    <w:basedOn w:val="Normal"/>
    <w:next w:val="Normal"/>
    <w:link w:val="Titre2Car"/>
    <w:qFormat/>
    <w:rsid w:val="000E34F4"/>
    <w:pPr>
      <w:keepNext/>
      <w:shd w:val="clear" w:color="auto" w:fill="C00000"/>
      <w:spacing w:before="360" w:after="120"/>
      <w:outlineLvl w:val="1"/>
    </w:pPr>
    <w:rPr>
      <w:rFonts w:cs="Arial"/>
      <w:b/>
      <w:bCs/>
      <w:color w:val="FFFFFF"/>
      <w:sz w:val="24"/>
      <w:szCs w:val="28"/>
    </w:rPr>
  </w:style>
  <w:style w:type="paragraph" w:styleId="Titre3">
    <w:name w:val="heading 3"/>
    <w:basedOn w:val="Normal"/>
    <w:next w:val="Normal"/>
    <w:link w:val="Titre3Car"/>
    <w:qFormat/>
    <w:rsid w:val="000E34F4"/>
    <w:pPr>
      <w:keepNext/>
      <w:pBdr>
        <w:bottom w:val="single" w:sz="4" w:space="1" w:color="376E9B" w:themeColor="accent1"/>
      </w:pBdr>
      <w:spacing w:before="360"/>
      <w:outlineLvl w:val="2"/>
    </w:pPr>
    <w:rPr>
      <w:rFonts w:cs="Arial"/>
      <w:b/>
      <w:bCs/>
      <w:color w:val="376E9B" w:themeColor="accent1"/>
    </w:rPr>
  </w:style>
  <w:style w:type="paragraph" w:styleId="Titre4">
    <w:name w:val="heading 4"/>
    <w:basedOn w:val="Normal"/>
    <w:next w:val="Normal"/>
    <w:link w:val="Titre4Car"/>
    <w:qFormat/>
    <w:rsid w:val="002A643E"/>
    <w:pPr>
      <w:keepNext/>
      <w:pBdr>
        <w:bottom w:val="single" w:sz="4" w:space="1" w:color="FFC000" w:themeColor="accent2"/>
      </w:pBdr>
      <w:spacing w:before="240"/>
      <w:ind w:right="3402"/>
      <w:outlineLvl w:val="3"/>
    </w:pPr>
    <w:rPr>
      <w:b/>
      <w:bCs/>
      <w:color w:val="E36C0A" w:themeColor="accent6" w:themeShade="BF"/>
      <w:szCs w:val="16"/>
    </w:rPr>
  </w:style>
  <w:style w:type="paragraph" w:styleId="Titre5">
    <w:name w:val="heading 5"/>
    <w:basedOn w:val="Normal"/>
    <w:next w:val="Normal"/>
    <w:link w:val="Titre5Car"/>
    <w:qFormat/>
    <w:rsid w:val="008502AA"/>
    <w:pPr>
      <w:tabs>
        <w:tab w:val="left" w:pos="567"/>
      </w:tabs>
      <w:spacing w:before="240" w:after="0" w:line="288" w:lineRule="auto"/>
      <w:jc w:val="both"/>
      <w:outlineLvl w:val="4"/>
    </w:pPr>
    <w:rPr>
      <w:bCs/>
      <w:i/>
      <w:iCs/>
      <w:color w:val="0070C0"/>
      <w:szCs w:val="16"/>
      <w:u w:val="single"/>
    </w:rPr>
  </w:style>
  <w:style w:type="paragraph" w:styleId="Titre6">
    <w:name w:val="heading 6"/>
    <w:basedOn w:val="Normal"/>
    <w:next w:val="Normal"/>
    <w:link w:val="Titre6Car"/>
    <w:unhideWhenUsed/>
    <w:qFormat/>
    <w:rsid w:val="005F2176"/>
    <w:pPr>
      <w:keepNext/>
      <w:keepLines/>
      <w:spacing w:before="200" w:after="0"/>
      <w:outlineLvl w:val="5"/>
    </w:pPr>
    <w:rPr>
      <w:rFonts w:eastAsiaTheme="majorEastAsia" w:cstheme="majorBidi"/>
      <w:i/>
      <w:iCs/>
      <w:color w:val="9DCD33"/>
      <w:sz w:val="20"/>
    </w:rPr>
  </w:style>
  <w:style w:type="paragraph" w:styleId="Titre7">
    <w:name w:val="heading 7"/>
    <w:basedOn w:val="Normal"/>
    <w:next w:val="Normal"/>
    <w:link w:val="Titre7Car"/>
    <w:unhideWhenUsed/>
    <w:qFormat/>
    <w:rsid w:val="002C602C"/>
    <w:pPr>
      <w:keepNext/>
      <w:keepLines/>
      <w:spacing w:before="200" w:after="0"/>
      <w:outlineLvl w:val="6"/>
    </w:pPr>
    <w:rPr>
      <w:rFonts w:eastAsiaTheme="majorEastAsia"/>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0CA5"/>
    <w:rPr>
      <w:rFonts w:asciiTheme="minorHAnsi" w:hAnsiTheme="minorHAnsi" w:cs="Arial"/>
      <w:b/>
      <w:bCs/>
      <w:color w:val="8F9092" w:themeColor="background2"/>
      <w:kern w:val="32"/>
      <w:sz w:val="48"/>
      <w:szCs w:val="32"/>
    </w:rPr>
  </w:style>
  <w:style w:type="character" w:customStyle="1" w:styleId="Titre2Car">
    <w:name w:val="Titre 2 Car"/>
    <w:basedOn w:val="Policepardfaut"/>
    <w:link w:val="Titre2"/>
    <w:rsid w:val="000E34F4"/>
    <w:rPr>
      <w:rFonts w:asciiTheme="minorHAnsi" w:hAnsiTheme="minorHAnsi" w:cs="Arial"/>
      <w:b/>
      <w:bCs/>
      <w:color w:val="FFFFFF"/>
      <w:sz w:val="24"/>
      <w:szCs w:val="28"/>
      <w:shd w:val="clear" w:color="auto" w:fill="C00000"/>
    </w:rPr>
  </w:style>
  <w:style w:type="character" w:customStyle="1" w:styleId="Titre3Car">
    <w:name w:val="Titre 3 Car"/>
    <w:basedOn w:val="Policepardfaut"/>
    <w:link w:val="Titre3"/>
    <w:rsid w:val="000E34F4"/>
    <w:rPr>
      <w:rFonts w:asciiTheme="minorHAnsi" w:hAnsiTheme="minorHAnsi" w:cs="Arial"/>
      <w:b/>
      <w:bCs/>
      <w:color w:val="376E9B" w:themeColor="accent1"/>
      <w:sz w:val="22"/>
    </w:rPr>
  </w:style>
  <w:style w:type="character" w:customStyle="1" w:styleId="Titre4Car">
    <w:name w:val="Titre 4 Car"/>
    <w:basedOn w:val="Policepardfaut"/>
    <w:link w:val="Titre4"/>
    <w:rsid w:val="002A643E"/>
    <w:rPr>
      <w:rFonts w:asciiTheme="minorHAnsi" w:hAnsiTheme="minorHAnsi" w:cstheme="minorHAnsi"/>
      <w:b/>
      <w:bCs/>
      <w:color w:val="E36C0A" w:themeColor="accent6" w:themeShade="BF"/>
      <w:sz w:val="22"/>
      <w:szCs w:val="16"/>
    </w:rPr>
  </w:style>
  <w:style w:type="character" w:customStyle="1" w:styleId="Titre5Car">
    <w:name w:val="Titre 5 Car"/>
    <w:basedOn w:val="Policepardfaut"/>
    <w:link w:val="Titre5"/>
    <w:rsid w:val="008502AA"/>
    <w:rPr>
      <w:rFonts w:asciiTheme="minorHAnsi" w:hAnsiTheme="minorHAnsi" w:cstheme="minorHAnsi"/>
      <w:bCs/>
      <w:i/>
      <w:iCs/>
      <w:color w:val="0070C0"/>
      <w:sz w:val="22"/>
      <w:szCs w:val="16"/>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Ind w:w="0" w:type="dxa"/>
      <w:tblBorders>
        <w:top w:val="single" w:sz="8" w:space="0" w:color="8F9092" w:themeColor="accent3"/>
        <w:left w:val="single" w:sz="8" w:space="0" w:color="8F9092" w:themeColor="accent3"/>
        <w:bottom w:val="single" w:sz="8" w:space="0" w:color="8F9092" w:themeColor="accent3"/>
        <w:right w:val="single" w:sz="8" w:space="0" w:color="8F9092"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9092" w:themeFill="accent3"/>
      </w:tcPr>
    </w:tblStylePr>
    <w:tblStylePr w:type="lastRow">
      <w:pPr>
        <w:spacing w:before="0" w:after="0" w:line="240" w:lineRule="auto"/>
      </w:pPr>
      <w:rPr>
        <w:b/>
        <w:bCs/>
      </w:rPr>
      <w:tblPr/>
      <w:tcPr>
        <w:tcBorders>
          <w:top w:val="double" w:sz="6" w:space="0" w:color="8F9092" w:themeColor="accent3"/>
          <w:left w:val="single" w:sz="8" w:space="0" w:color="8F9092" w:themeColor="accent3"/>
          <w:bottom w:val="single" w:sz="8" w:space="0" w:color="8F9092" w:themeColor="accent3"/>
          <w:right w:val="single" w:sz="8" w:space="0" w:color="8F9092" w:themeColor="accent3"/>
        </w:tcBorders>
      </w:tcPr>
    </w:tblStylePr>
    <w:tblStylePr w:type="firstCol">
      <w:rPr>
        <w:b/>
        <w:bCs/>
      </w:rPr>
    </w:tblStylePr>
    <w:tblStylePr w:type="lastCol">
      <w:rPr>
        <w:b/>
        <w:bCs/>
      </w:rPr>
    </w:tblStylePr>
    <w:tblStylePr w:type="band1Vert">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1Horz">
      <w:rPr>
        <w:color w:val="BBBCBD" w:themeColor="accent3" w:themeTint="99"/>
      </w:rPr>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2Horz">
      <w:rPr>
        <w:color w:val="6A6B6D" w:themeColor="accent3" w:themeShade="BF"/>
      </w:rPr>
    </w:tblStylePr>
  </w:style>
  <w:style w:type="paragraph" w:customStyle="1" w:styleId="Objet">
    <w:name w:val="Objet"/>
    <w:basedOn w:val="Normal"/>
    <w:rsid w:val="007D1A35"/>
    <w:pPr>
      <w:tabs>
        <w:tab w:val="left" w:pos="567"/>
      </w:tabs>
      <w:spacing w:after="0" w:line="288" w:lineRule="auto"/>
    </w:pPr>
    <w:rPr>
      <w:color w:val="B51E61"/>
      <w:sz w:val="20"/>
    </w:rPr>
  </w:style>
  <w:style w:type="paragraph" w:styleId="TM1">
    <w:name w:val="toc 1"/>
    <w:basedOn w:val="Normal"/>
    <w:next w:val="Normal"/>
    <w:autoRedefine/>
    <w:uiPriority w:val="39"/>
    <w:unhideWhenUsed/>
    <w:rsid w:val="005E54AF"/>
    <w:pPr>
      <w:tabs>
        <w:tab w:val="right" w:leader="dot" w:pos="9062"/>
      </w:tabs>
      <w:spacing w:after="100"/>
    </w:pPr>
    <w:rPr>
      <w:noProof/>
      <w:color w:val="FFFFFF" w:themeColor="background1"/>
    </w:rPr>
  </w:style>
  <w:style w:type="paragraph" w:styleId="TM2">
    <w:name w:val="toc 2"/>
    <w:basedOn w:val="Normal"/>
    <w:next w:val="Normal"/>
    <w:autoRedefine/>
    <w:uiPriority w:val="39"/>
    <w:unhideWhenUsed/>
    <w:rsid w:val="00D02D59"/>
    <w:pPr>
      <w:tabs>
        <w:tab w:val="right" w:leader="dot" w:pos="9062"/>
      </w:tabs>
      <w:spacing w:before="60" w:after="0"/>
      <w:ind w:left="159"/>
    </w:pPr>
    <w:rPr>
      <w:b/>
      <w:noProof/>
      <w:color w:val="C00000"/>
    </w:rPr>
  </w:style>
  <w:style w:type="paragraph" w:styleId="TM3">
    <w:name w:val="toc 3"/>
    <w:basedOn w:val="Normal"/>
    <w:next w:val="Normal"/>
    <w:autoRedefine/>
    <w:uiPriority w:val="39"/>
    <w:unhideWhenUsed/>
    <w:rsid w:val="00D02D59"/>
    <w:pPr>
      <w:tabs>
        <w:tab w:val="right" w:leader="dot" w:pos="9062"/>
      </w:tabs>
      <w:spacing w:after="0"/>
      <w:ind w:left="318"/>
    </w:pPr>
    <w:rPr>
      <w:noProof/>
      <w:color w:val="595959" w:themeColor="text1" w:themeTint="A6"/>
    </w:rPr>
  </w:style>
  <w:style w:type="paragraph" w:styleId="TM4">
    <w:name w:val="toc 4"/>
    <w:basedOn w:val="Normal"/>
    <w:next w:val="Normal"/>
    <w:autoRedefine/>
    <w:uiPriority w:val="39"/>
    <w:unhideWhenUsed/>
    <w:rsid w:val="007D1A35"/>
    <w:pPr>
      <w:tabs>
        <w:tab w:val="right" w:leader="dot" w:pos="9062"/>
      </w:tabs>
      <w:spacing w:after="0"/>
      <w:ind w:left="482"/>
    </w:pPr>
    <w:rPr>
      <w:noProof/>
      <w:color w:val="7030A0"/>
    </w:rPr>
  </w:style>
  <w:style w:type="paragraph" w:styleId="TM5">
    <w:name w:val="toc 5"/>
    <w:basedOn w:val="Normal"/>
    <w:next w:val="Normal"/>
    <w:autoRedefine/>
    <w:uiPriority w:val="39"/>
    <w:unhideWhenUsed/>
    <w:rsid w:val="007D1A35"/>
    <w:pPr>
      <w:tabs>
        <w:tab w:val="right" w:leader="dot" w:pos="9062"/>
      </w:tabs>
      <w:spacing w:after="0"/>
      <w:ind w:left="641"/>
    </w:pPr>
    <w:rPr>
      <w:noProof/>
      <w:color w:val="00B050"/>
    </w:rPr>
  </w:style>
  <w:style w:type="character" w:styleId="Lienhypertexte">
    <w:name w:val="Hyperlink"/>
    <w:basedOn w:val="Policepardfaut"/>
    <w:uiPriority w:val="99"/>
    <w:unhideWhenUsed/>
    <w:rsid w:val="00EA1CA7"/>
    <w:rPr>
      <w:color w:val="31849B"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qFormat/>
    <w:rsid w:val="00011B99"/>
    <w:pPr>
      <w:numPr>
        <w:numId w:val="21"/>
      </w:numPr>
      <w:tabs>
        <w:tab w:val="left" w:pos="426"/>
      </w:tabs>
      <w:ind w:left="426" w:hanging="426"/>
    </w:p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Normal"/>
    <w:qFormat/>
    <w:rsid w:val="00011B99"/>
    <w:pPr>
      <w:numPr>
        <w:numId w:val="24"/>
      </w:numPr>
      <w:tabs>
        <w:tab w:val="clear" w:pos="1134"/>
      </w:tabs>
      <w:spacing w:after="0" w:line="288" w:lineRule="auto"/>
      <w:ind w:left="851" w:hanging="425"/>
      <w:jc w:val="both"/>
    </w:pPr>
  </w:style>
  <w:style w:type="character" w:customStyle="1" w:styleId="Titre6Car">
    <w:name w:val="Titre 6 Car"/>
    <w:basedOn w:val="Policepardfaut"/>
    <w:link w:val="Titre6"/>
    <w:rsid w:val="005F2176"/>
    <w:rPr>
      <w:rFonts w:asciiTheme="minorHAnsi" w:eastAsiaTheme="majorEastAsia" w:hAnsiTheme="minorHAnsi" w:cstheme="majorBidi"/>
      <w:i/>
      <w:iCs/>
      <w:color w:val="9DCD33"/>
    </w:rPr>
  </w:style>
  <w:style w:type="character" w:customStyle="1" w:styleId="Puce1Car">
    <w:name w:val="Puce 1 Car"/>
    <w:basedOn w:val="Policepardfaut"/>
    <w:link w:val="Puce1"/>
    <w:rsid w:val="00011B99"/>
    <w:rPr>
      <w:rFonts w:asciiTheme="minorHAnsi" w:hAnsiTheme="minorHAnsi" w:cstheme="minorHAnsi"/>
      <w:sz w:val="22"/>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qFormat/>
    <w:rsid w:val="00011B99"/>
    <w:pPr>
      <w:numPr>
        <w:numId w:val="34"/>
      </w:numPr>
      <w:tabs>
        <w:tab w:val="left" w:pos="1276"/>
      </w:tabs>
    </w:pPr>
  </w:style>
  <w:style w:type="paragraph" w:customStyle="1" w:styleId="Infoitalique">
    <w:name w:val="Info italique"/>
    <w:basedOn w:val="Normal"/>
    <w:link w:val="InfoitaliqueCar"/>
    <w:rsid w:val="00904A91"/>
    <w:rPr>
      <w:i/>
      <w:sz w:val="20"/>
    </w:rPr>
  </w:style>
  <w:style w:type="character" w:customStyle="1" w:styleId="Titre7Car">
    <w:name w:val="Titre 7 Car"/>
    <w:basedOn w:val="Policepardfaut"/>
    <w:link w:val="Titre7"/>
    <w:rsid w:val="002C602C"/>
    <w:rPr>
      <w:rFonts w:asciiTheme="minorHAnsi" w:eastAsiaTheme="majorEastAsia" w:hAnsiTheme="minorHAnsi" w:cstheme="minorHAnsi"/>
      <w:i/>
      <w:iCs/>
      <w:color w:val="404040" w:themeColor="text1" w:themeTint="BF"/>
      <w:sz w:val="22"/>
    </w:rPr>
  </w:style>
  <w:style w:type="paragraph" w:customStyle="1" w:styleId="Conseilsetcommentaires">
    <w:name w:val="Conseils et commentaires"/>
    <w:basedOn w:val="Normal"/>
    <w:rsid w:val="005C0DA8"/>
    <w:pPr>
      <w:pBdr>
        <w:left w:val="dotted" w:sz="12" w:space="4" w:color="3366FF"/>
      </w:pBdr>
      <w:spacing w:after="0" w:line="240" w:lineRule="auto"/>
      <w:ind w:left="567"/>
      <w:jc w:val="both"/>
    </w:pPr>
    <w:rPr>
      <w:i/>
      <w:color w:val="D00000"/>
      <w:sz w:val="18"/>
    </w:rPr>
  </w:style>
  <w:style w:type="paragraph" w:customStyle="1" w:styleId="Afaire">
    <w:name w:val="A faire"/>
    <w:basedOn w:val="Normal"/>
    <w:qFormat/>
    <w:rsid w:val="00F2331A"/>
    <w:pPr>
      <w:numPr>
        <w:numId w:val="49"/>
      </w:numPr>
      <w:ind w:left="0" w:hanging="426"/>
    </w:pPr>
    <w:rPr>
      <w:b/>
      <w:color w:val="DC291E"/>
    </w:rPr>
  </w:style>
  <w:style w:type="table" w:styleId="Grilledutableau">
    <w:name w:val="Table Grid"/>
    <w:basedOn w:val="TableauNormal"/>
    <w:uiPriority w:val="59"/>
    <w:rsid w:val="00CC2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2">
    <w:name w:val="Light Shading Accent 2"/>
    <w:basedOn w:val="TableauNormal"/>
    <w:uiPriority w:val="60"/>
    <w:rsid w:val="00CC2338"/>
    <w:rPr>
      <w:color w:val="BF8F00" w:themeColor="accent2" w:themeShade="BF"/>
    </w:rPr>
    <w:tblPr>
      <w:tblStyleRowBandSize w:val="1"/>
      <w:tblStyleColBandSize w:val="1"/>
      <w:tblInd w:w="0" w:type="dxa"/>
      <w:tblBorders>
        <w:top w:val="single" w:sz="8" w:space="0" w:color="FFC000" w:themeColor="accent2"/>
        <w:bottom w:val="single" w:sz="8" w:space="0" w:color="FFC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2"/>
          <w:left w:val="nil"/>
          <w:bottom w:val="single" w:sz="8" w:space="0" w:color="FFC000" w:themeColor="accent2"/>
          <w:right w:val="nil"/>
          <w:insideH w:val="nil"/>
          <w:insideV w:val="nil"/>
        </w:tcBorders>
      </w:tcPr>
    </w:tblStylePr>
    <w:tblStylePr w:type="lastRow">
      <w:pPr>
        <w:spacing w:before="0" w:after="0" w:line="240" w:lineRule="auto"/>
      </w:pPr>
      <w:rPr>
        <w:b/>
        <w:bCs/>
      </w:rPr>
      <w:tblPr/>
      <w:tcPr>
        <w:tcBorders>
          <w:top w:val="single" w:sz="8" w:space="0" w:color="FFC000" w:themeColor="accent2"/>
          <w:left w:val="nil"/>
          <w:bottom w:val="single" w:sz="8" w:space="0" w:color="FFC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2" w:themeFillTint="3F"/>
      </w:tcPr>
    </w:tblStylePr>
    <w:tblStylePr w:type="band1Horz">
      <w:tblPr/>
      <w:tcPr>
        <w:tcBorders>
          <w:left w:val="nil"/>
          <w:right w:val="nil"/>
          <w:insideH w:val="nil"/>
          <w:insideV w:val="nil"/>
        </w:tcBorders>
        <w:shd w:val="clear" w:color="auto" w:fill="FFEFC0" w:themeFill="accent2" w:themeFillTint="3F"/>
      </w:tcPr>
    </w:tblStylePr>
  </w:style>
  <w:style w:type="paragraph" w:customStyle="1" w:styleId="Enum1">
    <w:name w:val="Enum1"/>
    <w:basedOn w:val="Normal"/>
    <w:link w:val="Enum1Car"/>
    <w:rsid w:val="00F8347C"/>
    <w:pPr>
      <w:tabs>
        <w:tab w:val="num" w:pos="567"/>
      </w:tabs>
      <w:spacing w:before="40" w:after="40" w:line="360" w:lineRule="auto"/>
      <w:ind w:left="567" w:hanging="567"/>
    </w:pPr>
    <w:rPr>
      <w:rFonts w:ascii="Antique Olive" w:eastAsia="Times" w:hAnsi="Antique Olive" w:cs="Times New Roman"/>
      <w:color w:val="192F60"/>
      <w:sz w:val="16"/>
      <w:szCs w:val="16"/>
    </w:rPr>
  </w:style>
  <w:style w:type="paragraph" w:customStyle="1" w:styleId="Enum2">
    <w:name w:val="Enum2"/>
    <w:basedOn w:val="Enum1"/>
    <w:link w:val="Enum2Car"/>
    <w:qFormat/>
    <w:rsid w:val="00F8347C"/>
    <w:pPr>
      <w:tabs>
        <w:tab w:val="clear" w:pos="567"/>
        <w:tab w:val="left" w:pos="1134"/>
      </w:tabs>
      <w:ind w:left="1134"/>
    </w:pPr>
  </w:style>
  <w:style w:type="character" w:customStyle="1" w:styleId="Enum1Car">
    <w:name w:val="Enum1 Car"/>
    <w:basedOn w:val="Policepardfaut"/>
    <w:link w:val="Enum1"/>
    <w:rsid w:val="00F8347C"/>
    <w:rPr>
      <w:rFonts w:ascii="Antique Olive" w:eastAsia="Times" w:hAnsi="Antique Olive"/>
      <w:color w:val="192F60"/>
      <w:sz w:val="16"/>
      <w:szCs w:val="16"/>
    </w:rPr>
  </w:style>
  <w:style w:type="character" w:customStyle="1" w:styleId="Enum2Car">
    <w:name w:val="Enum2 Car"/>
    <w:basedOn w:val="Enum1Car"/>
    <w:link w:val="Enum2"/>
    <w:rsid w:val="00F8347C"/>
    <w:rPr>
      <w:rFonts w:ascii="Antique Olive" w:eastAsia="Times" w:hAnsi="Antique Olive"/>
      <w:color w:val="192F60"/>
      <w:sz w:val="16"/>
      <w:szCs w:val="16"/>
    </w:rPr>
  </w:style>
  <w:style w:type="character" w:styleId="Marquedecommentaire">
    <w:name w:val="annotation reference"/>
    <w:basedOn w:val="Policepardfaut"/>
    <w:uiPriority w:val="99"/>
    <w:semiHidden/>
    <w:unhideWhenUsed/>
    <w:rsid w:val="00D82C21"/>
    <w:rPr>
      <w:sz w:val="16"/>
      <w:szCs w:val="16"/>
    </w:rPr>
  </w:style>
  <w:style w:type="paragraph" w:styleId="Commentaire">
    <w:name w:val="annotation text"/>
    <w:basedOn w:val="Normal"/>
    <w:link w:val="CommentaireCar"/>
    <w:uiPriority w:val="99"/>
    <w:semiHidden/>
    <w:unhideWhenUsed/>
    <w:rsid w:val="00D82C21"/>
    <w:pPr>
      <w:spacing w:line="240" w:lineRule="auto"/>
    </w:pPr>
    <w:rPr>
      <w:sz w:val="20"/>
    </w:rPr>
  </w:style>
  <w:style w:type="character" w:customStyle="1" w:styleId="CommentaireCar">
    <w:name w:val="Commentaire Car"/>
    <w:basedOn w:val="Policepardfaut"/>
    <w:link w:val="Commentaire"/>
    <w:uiPriority w:val="99"/>
    <w:semiHidden/>
    <w:rsid w:val="00D82C21"/>
    <w:rPr>
      <w:rFonts w:asciiTheme="minorHAnsi" w:hAnsiTheme="minorHAnsi" w:cstheme="minorHAnsi"/>
    </w:rPr>
  </w:style>
  <w:style w:type="paragraph" w:styleId="Objetducommentaire">
    <w:name w:val="annotation subject"/>
    <w:basedOn w:val="Commentaire"/>
    <w:next w:val="Commentaire"/>
    <w:link w:val="ObjetducommentaireCar"/>
    <w:uiPriority w:val="99"/>
    <w:semiHidden/>
    <w:unhideWhenUsed/>
    <w:rsid w:val="00D82C21"/>
    <w:rPr>
      <w:b/>
      <w:bCs/>
    </w:rPr>
  </w:style>
  <w:style w:type="character" w:customStyle="1" w:styleId="ObjetducommentaireCar">
    <w:name w:val="Objet du commentaire Car"/>
    <w:basedOn w:val="CommentaireCar"/>
    <w:link w:val="Objetducommentaire"/>
    <w:uiPriority w:val="99"/>
    <w:semiHidden/>
    <w:rsid w:val="00D82C21"/>
    <w:rPr>
      <w:rFonts w:asciiTheme="minorHAnsi" w:hAnsiTheme="minorHAnsi" w:cstheme="minorHAnsi"/>
      <w:b/>
      <w:bCs/>
    </w:rPr>
  </w:style>
  <w:style w:type="paragraph" w:styleId="Textedebulles">
    <w:name w:val="Balloon Text"/>
    <w:basedOn w:val="Normal"/>
    <w:link w:val="TextedebullesCar"/>
    <w:uiPriority w:val="99"/>
    <w:semiHidden/>
    <w:unhideWhenUsed/>
    <w:rsid w:val="00D82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2C21"/>
    <w:rPr>
      <w:rFonts w:ascii="Tahoma" w:hAnsi="Tahoma" w:cs="Tahoma"/>
      <w:sz w:val="16"/>
      <w:szCs w:val="16"/>
    </w:rPr>
  </w:style>
  <w:style w:type="character" w:styleId="Textedelespacerserv">
    <w:name w:val="Placeholder Text"/>
    <w:basedOn w:val="Policepardfaut"/>
    <w:uiPriority w:val="99"/>
    <w:semiHidden/>
    <w:rsid w:val="00F825FB"/>
    <w:rPr>
      <w:color w:val="808080"/>
    </w:rPr>
  </w:style>
  <w:style w:type="character" w:customStyle="1" w:styleId="Style1">
    <w:name w:val="Style1"/>
    <w:basedOn w:val="Policepardfaut"/>
    <w:uiPriority w:val="1"/>
    <w:rsid w:val="00957068"/>
    <w:rPr>
      <w:color w:val="DC291E" w:themeColor="text2"/>
    </w:rPr>
  </w:style>
  <w:style w:type="table" w:styleId="Trameclaire-Accent1">
    <w:name w:val="Light Shading Accent 1"/>
    <w:basedOn w:val="TableauNormal"/>
    <w:uiPriority w:val="60"/>
    <w:rsid w:val="00B1343C"/>
    <w:rPr>
      <w:color w:val="295273" w:themeColor="accent1" w:themeShade="BF"/>
    </w:rPr>
    <w:tblPr>
      <w:tblStyleRowBandSize w:val="1"/>
      <w:tblStyleColBandSize w:val="1"/>
      <w:tblInd w:w="0" w:type="dxa"/>
      <w:tblBorders>
        <w:top w:val="single" w:sz="8" w:space="0" w:color="376E9B" w:themeColor="accent1"/>
        <w:bottom w:val="single" w:sz="8" w:space="0" w:color="376E9B"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6E9B" w:themeColor="accent1"/>
          <w:left w:val="nil"/>
          <w:bottom w:val="single" w:sz="8" w:space="0" w:color="376E9B" w:themeColor="accent1"/>
          <w:right w:val="nil"/>
          <w:insideH w:val="nil"/>
          <w:insideV w:val="nil"/>
        </w:tcBorders>
      </w:tcPr>
    </w:tblStylePr>
    <w:tblStylePr w:type="lastRow">
      <w:pPr>
        <w:spacing w:before="0" w:after="0" w:line="240" w:lineRule="auto"/>
      </w:pPr>
      <w:rPr>
        <w:b/>
        <w:bCs/>
      </w:rPr>
      <w:tblPr/>
      <w:tcPr>
        <w:tcBorders>
          <w:top w:val="single" w:sz="8" w:space="0" w:color="376E9B" w:themeColor="accent1"/>
          <w:left w:val="nil"/>
          <w:bottom w:val="single" w:sz="8" w:space="0" w:color="376E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BEB" w:themeFill="accent1" w:themeFillTint="3F"/>
      </w:tcPr>
    </w:tblStylePr>
    <w:tblStylePr w:type="band1Horz">
      <w:tblPr/>
      <w:tcPr>
        <w:tcBorders>
          <w:left w:val="nil"/>
          <w:right w:val="nil"/>
          <w:insideH w:val="nil"/>
          <w:insideV w:val="nil"/>
        </w:tcBorders>
        <w:shd w:val="clear" w:color="auto" w:fill="C8DBEB" w:themeFill="accent1" w:themeFillTint="3F"/>
      </w:tcPr>
    </w:tblStylePr>
  </w:style>
  <w:style w:type="paragraph" w:customStyle="1" w:styleId="sourcetableau">
    <w:name w:val="source tableau"/>
    <w:basedOn w:val="Infoitalique"/>
    <w:link w:val="sourcetableauCar"/>
    <w:qFormat/>
    <w:rsid w:val="00551ED7"/>
    <w:pPr>
      <w:jc w:val="right"/>
    </w:pPr>
  </w:style>
  <w:style w:type="character" w:customStyle="1" w:styleId="InfoitaliqueCar">
    <w:name w:val="Info italique Car"/>
    <w:basedOn w:val="Policepardfaut"/>
    <w:link w:val="Infoitalique"/>
    <w:rsid w:val="00551ED7"/>
    <w:rPr>
      <w:rFonts w:asciiTheme="minorHAnsi" w:hAnsiTheme="minorHAnsi" w:cstheme="minorHAnsi"/>
      <w:i/>
    </w:rPr>
  </w:style>
  <w:style w:type="character" w:customStyle="1" w:styleId="sourcetableauCar">
    <w:name w:val="source tableau Car"/>
    <w:basedOn w:val="InfoitaliqueCar"/>
    <w:link w:val="sourcetableau"/>
    <w:rsid w:val="00551ED7"/>
    <w:rPr>
      <w:rFonts w:asciiTheme="minorHAnsi" w:hAnsiTheme="minorHAnsi" w:cstheme="minorHAnsi"/>
      <w:i/>
    </w:rPr>
  </w:style>
  <w:style w:type="paragraph" w:styleId="Explorateurdedocuments">
    <w:name w:val="Document Map"/>
    <w:basedOn w:val="Normal"/>
    <w:link w:val="ExplorateurdedocumentsCar"/>
    <w:uiPriority w:val="99"/>
    <w:semiHidden/>
    <w:unhideWhenUsed/>
    <w:rsid w:val="00B125F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125F3"/>
    <w:rPr>
      <w:rFonts w:ascii="Tahoma" w:hAnsi="Tahoma" w:cs="Tahoma"/>
      <w:sz w:val="16"/>
      <w:szCs w:val="16"/>
    </w:rPr>
  </w:style>
  <w:style w:type="paragraph" w:styleId="En-tte">
    <w:name w:val="header"/>
    <w:basedOn w:val="Normal"/>
    <w:link w:val="En-tteCar"/>
    <w:uiPriority w:val="99"/>
    <w:unhideWhenUsed/>
    <w:rsid w:val="001C7D7D"/>
    <w:pPr>
      <w:tabs>
        <w:tab w:val="center" w:pos="4536"/>
        <w:tab w:val="right" w:pos="9072"/>
      </w:tabs>
      <w:spacing w:after="0" w:line="240" w:lineRule="auto"/>
    </w:pPr>
  </w:style>
  <w:style w:type="character" w:customStyle="1" w:styleId="En-tteCar">
    <w:name w:val="En-tête Car"/>
    <w:basedOn w:val="Policepardfaut"/>
    <w:link w:val="En-tte"/>
    <w:uiPriority w:val="99"/>
    <w:rsid w:val="001C7D7D"/>
    <w:rPr>
      <w:rFonts w:asciiTheme="minorHAnsi" w:hAnsiTheme="minorHAnsi" w:cstheme="minorHAnsi"/>
      <w:sz w:val="22"/>
    </w:rPr>
  </w:style>
  <w:style w:type="paragraph" w:styleId="Pieddepage">
    <w:name w:val="footer"/>
    <w:basedOn w:val="Normal"/>
    <w:link w:val="PieddepageCar"/>
    <w:uiPriority w:val="99"/>
    <w:unhideWhenUsed/>
    <w:rsid w:val="001C7D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D7D"/>
    <w:rPr>
      <w:rFonts w:asciiTheme="minorHAnsi" w:hAnsiTheme="minorHAnsi" w:cstheme="minorHAnsi"/>
      <w:sz w:val="22"/>
    </w:rPr>
  </w:style>
  <w:style w:type="paragraph" w:styleId="Titre">
    <w:name w:val="Title"/>
    <w:basedOn w:val="Normal"/>
    <w:link w:val="TitreCar"/>
    <w:qFormat/>
    <w:rsid w:val="00C96B7D"/>
    <w:pPr>
      <w:spacing w:before="240" w:line="288" w:lineRule="auto"/>
      <w:jc w:val="center"/>
      <w:outlineLvl w:val="0"/>
    </w:pPr>
    <w:rPr>
      <w:rFonts w:ascii="Antique Olive" w:hAnsi="Antique Olive" w:cs="Arial"/>
      <w:b/>
      <w:bCs/>
      <w:color w:val="B51E61"/>
      <w:kern w:val="28"/>
      <w:sz w:val="48"/>
      <w:szCs w:val="32"/>
    </w:rPr>
  </w:style>
  <w:style w:type="character" w:customStyle="1" w:styleId="TitreCar">
    <w:name w:val="Titre Car"/>
    <w:basedOn w:val="Policepardfaut"/>
    <w:link w:val="Titre"/>
    <w:rsid w:val="00C96B7D"/>
    <w:rPr>
      <w:rFonts w:ascii="Antique Olive" w:hAnsi="Antique Olive" w:cs="Arial"/>
      <w:b/>
      <w:bCs/>
      <w:color w:val="B51E61"/>
      <w:kern w:val="28"/>
      <w:sz w:val="48"/>
      <w:szCs w:val="32"/>
    </w:rPr>
  </w:style>
  <w:style w:type="paragraph" w:styleId="Notedebasdepage">
    <w:name w:val="footnote text"/>
    <w:basedOn w:val="Normal"/>
    <w:link w:val="NotedebasdepageCar"/>
    <w:uiPriority w:val="99"/>
    <w:semiHidden/>
    <w:unhideWhenUsed/>
    <w:rsid w:val="00C96B7D"/>
    <w:pPr>
      <w:spacing w:after="0" w:line="288" w:lineRule="auto"/>
    </w:pPr>
    <w:rPr>
      <w:rFonts w:ascii="Antique Olive" w:hAnsi="Antique Olive" w:cs="Times New Roman"/>
      <w:color w:val="192F60"/>
      <w:sz w:val="20"/>
    </w:rPr>
  </w:style>
  <w:style w:type="character" w:customStyle="1" w:styleId="NotedebasdepageCar">
    <w:name w:val="Note de bas de page Car"/>
    <w:basedOn w:val="Policepardfaut"/>
    <w:link w:val="Notedebasdepage"/>
    <w:uiPriority w:val="99"/>
    <w:semiHidden/>
    <w:rsid w:val="00C96B7D"/>
    <w:rPr>
      <w:rFonts w:ascii="Antique Olive" w:hAnsi="Antique Olive"/>
      <w:color w:val="192F60"/>
    </w:rPr>
  </w:style>
  <w:style w:type="character" w:styleId="Appelnotedebasdep">
    <w:name w:val="footnote reference"/>
    <w:basedOn w:val="Policepardfaut"/>
    <w:uiPriority w:val="99"/>
    <w:semiHidden/>
    <w:unhideWhenUsed/>
    <w:rsid w:val="00C96B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29"/>
    <w:pPr>
      <w:spacing w:after="60" w:line="24" w:lineRule="atLeast"/>
    </w:pPr>
    <w:rPr>
      <w:rFonts w:asciiTheme="minorHAnsi" w:hAnsiTheme="minorHAnsi" w:cstheme="minorHAnsi"/>
      <w:sz w:val="22"/>
    </w:rPr>
  </w:style>
  <w:style w:type="paragraph" w:styleId="Titre1">
    <w:name w:val="heading 1"/>
    <w:basedOn w:val="Normal"/>
    <w:next w:val="Normal"/>
    <w:link w:val="Titre1Car"/>
    <w:qFormat/>
    <w:rsid w:val="00FE0CA5"/>
    <w:pPr>
      <w:keepNext/>
      <w:pBdr>
        <w:bottom w:val="single" w:sz="12" w:space="1" w:color="8F9092" w:themeColor="background2"/>
      </w:pBdr>
      <w:tabs>
        <w:tab w:val="left" w:pos="567"/>
      </w:tabs>
      <w:spacing w:before="240" w:after="240" w:line="288" w:lineRule="auto"/>
      <w:outlineLvl w:val="0"/>
    </w:pPr>
    <w:rPr>
      <w:rFonts w:cs="Arial"/>
      <w:b/>
      <w:bCs/>
      <w:color w:val="8F9092" w:themeColor="background2"/>
      <w:kern w:val="32"/>
      <w:sz w:val="48"/>
      <w:szCs w:val="32"/>
    </w:rPr>
  </w:style>
  <w:style w:type="paragraph" w:styleId="Titre2">
    <w:name w:val="heading 2"/>
    <w:basedOn w:val="Normal"/>
    <w:next w:val="Normal"/>
    <w:link w:val="Titre2Car"/>
    <w:qFormat/>
    <w:rsid w:val="002E2829"/>
    <w:pPr>
      <w:keepNext/>
      <w:shd w:val="clear" w:color="auto" w:fill="DC291E" w:themeFill="text2"/>
      <w:spacing w:before="240" w:after="120"/>
      <w:outlineLvl w:val="1"/>
    </w:pPr>
    <w:rPr>
      <w:rFonts w:cs="Arial"/>
      <w:b/>
      <w:bCs/>
      <w:color w:val="FFFFFF"/>
      <w:sz w:val="24"/>
      <w:szCs w:val="28"/>
    </w:rPr>
  </w:style>
  <w:style w:type="paragraph" w:styleId="Titre3">
    <w:name w:val="heading 3"/>
    <w:basedOn w:val="Normal"/>
    <w:next w:val="Normal"/>
    <w:link w:val="Titre3Car"/>
    <w:qFormat/>
    <w:rsid w:val="002E2829"/>
    <w:pPr>
      <w:keepNext/>
      <w:pBdr>
        <w:bottom w:val="single" w:sz="4" w:space="1" w:color="376E9B" w:themeColor="accent1"/>
      </w:pBdr>
      <w:spacing w:before="240"/>
      <w:outlineLvl w:val="2"/>
    </w:pPr>
    <w:rPr>
      <w:rFonts w:cs="Arial"/>
      <w:b/>
      <w:bCs/>
      <w:color w:val="376E9B" w:themeColor="accent1"/>
    </w:rPr>
  </w:style>
  <w:style w:type="paragraph" w:styleId="Titre4">
    <w:name w:val="heading 4"/>
    <w:basedOn w:val="Normal"/>
    <w:next w:val="Normal"/>
    <w:link w:val="Titre4Car"/>
    <w:qFormat/>
    <w:rsid w:val="002A643E"/>
    <w:pPr>
      <w:keepNext/>
      <w:pBdr>
        <w:bottom w:val="single" w:sz="4" w:space="1" w:color="FFC000" w:themeColor="accent2"/>
      </w:pBdr>
      <w:spacing w:before="240"/>
      <w:ind w:right="3402"/>
      <w:outlineLvl w:val="3"/>
    </w:pPr>
    <w:rPr>
      <w:b/>
      <w:bCs/>
      <w:color w:val="E36C0A" w:themeColor="accent6" w:themeShade="BF"/>
      <w:szCs w:val="16"/>
    </w:rPr>
  </w:style>
  <w:style w:type="paragraph" w:styleId="Titre5">
    <w:name w:val="heading 5"/>
    <w:basedOn w:val="Normal"/>
    <w:next w:val="Normal"/>
    <w:link w:val="Titre5Car"/>
    <w:qFormat/>
    <w:rsid w:val="008502AA"/>
    <w:pPr>
      <w:tabs>
        <w:tab w:val="left" w:pos="567"/>
      </w:tabs>
      <w:spacing w:before="240" w:after="0" w:line="288" w:lineRule="auto"/>
      <w:jc w:val="both"/>
      <w:outlineLvl w:val="4"/>
    </w:pPr>
    <w:rPr>
      <w:bCs/>
      <w:i/>
      <w:iCs/>
      <w:color w:val="0070C0"/>
      <w:szCs w:val="16"/>
      <w:u w:val="single"/>
    </w:rPr>
  </w:style>
  <w:style w:type="paragraph" w:styleId="Titre6">
    <w:name w:val="heading 6"/>
    <w:basedOn w:val="Normal"/>
    <w:next w:val="Normal"/>
    <w:link w:val="Titre6Car"/>
    <w:unhideWhenUsed/>
    <w:qFormat/>
    <w:rsid w:val="005F2176"/>
    <w:pPr>
      <w:keepNext/>
      <w:keepLines/>
      <w:spacing w:before="200" w:after="0"/>
      <w:outlineLvl w:val="5"/>
    </w:pPr>
    <w:rPr>
      <w:rFonts w:eastAsiaTheme="majorEastAsia" w:cstheme="majorBidi"/>
      <w:i/>
      <w:iCs/>
      <w:color w:val="9DCD33"/>
      <w:sz w:val="20"/>
    </w:rPr>
  </w:style>
  <w:style w:type="paragraph" w:styleId="Titre7">
    <w:name w:val="heading 7"/>
    <w:basedOn w:val="Normal"/>
    <w:next w:val="Normal"/>
    <w:link w:val="Titre7Car"/>
    <w:unhideWhenUsed/>
    <w:qFormat/>
    <w:rsid w:val="002C602C"/>
    <w:pPr>
      <w:keepNext/>
      <w:keepLines/>
      <w:spacing w:before="200" w:after="0"/>
      <w:outlineLvl w:val="6"/>
    </w:pPr>
    <w:rPr>
      <w:rFonts w:eastAsiaTheme="majorEastAsia"/>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0CA5"/>
    <w:rPr>
      <w:rFonts w:asciiTheme="minorHAnsi" w:hAnsiTheme="minorHAnsi" w:cs="Arial"/>
      <w:b/>
      <w:bCs/>
      <w:color w:val="8F9092" w:themeColor="background2"/>
      <w:kern w:val="32"/>
      <w:sz w:val="48"/>
      <w:szCs w:val="32"/>
    </w:rPr>
  </w:style>
  <w:style w:type="character" w:customStyle="1" w:styleId="Titre2Car">
    <w:name w:val="Titre 2 Car"/>
    <w:basedOn w:val="Policepardfaut"/>
    <w:link w:val="Titre2"/>
    <w:rsid w:val="002E2829"/>
    <w:rPr>
      <w:rFonts w:asciiTheme="minorHAnsi" w:hAnsiTheme="minorHAnsi" w:cs="Arial"/>
      <w:b/>
      <w:bCs/>
      <w:color w:val="FFFFFF"/>
      <w:sz w:val="24"/>
      <w:szCs w:val="28"/>
      <w:shd w:val="clear" w:color="auto" w:fill="DC291E" w:themeFill="text2"/>
    </w:rPr>
  </w:style>
  <w:style w:type="character" w:customStyle="1" w:styleId="Titre3Car">
    <w:name w:val="Titre 3 Car"/>
    <w:basedOn w:val="Policepardfaut"/>
    <w:link w:val="Titre3"/>
    <w:rsid w:val="002E2829"/>
    <w:rPr>
      <w:rFonts w:asciiTheme="minorHAnsi" w:hAnsiTheme="minorHAnsi" w:cs="Arial"/>
      <w:b/>
      <w:bCs/>
      <w:color w:val="376E9B" w:themeColor="accent1"/>
      <w:sz w:val="22"/>
    </w:rPr>
  </w:style>
  <w:style w:type="character" w:customStyle="1" w:styleId="Titre4Car">
    <w:name w:val="Titre 4 Car"/>
    <w:basedOn w:val="Policepardfaut"/>
    <w:link w:val="Titre4"/>
    <w:rsid w:val="002A643E"/>
    <w:rPr>
      <w:rFonts w:asciiTheme="minorHAnsi" w:hAnsiTheme="minorHAnsi" w:cstheme="minorHAnsi"/>
      <w:b/>
      <w:bCs/>
      <w:color w:val="E36C0A" w:themeColor="accent6" w:themeShade="BF"/>
      <w:sz w:val="22"/>
      <w:szCs w:val="16"/>
    </w:rPr>
  </w:style>
  <w:style w:type="character" w:customStyle="1" w:styleId="Titre5Car">
    <w:name w:val="Titre 5 Car"/>
    <w:basedOn w:val="Policepardfaut"/>
    <w:link w:val="Titre5"/>
    <w:rsid w:val="008502AA"/>
    <w:rPr>
      <w:rFonts w:asciiTheme="minorHAnsi" w:hAnsiTheme="minorHAnsi" w:cstheme="minorHAnsi"/>
      <w:bCs/>
      <w:i/>
      <w:iCs/>
      <w:color w:val="0070C0"/>
      <w:sz w:val="22"/>
      <w:szCs w:val="16"/>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Ind w:w="0" w:type="dxa"/>
      <w:tblBorders>
        <w:top w:val="single" w:sz="8" w:space="0" w:color="8F9092" w:themeColor="accent3"/>
        <w:left w:val="single" w:sz="8" w:space="0" w:color="8F9092" w:themeColor="accent3"/>
        <w:bottom w:val="single" w:sz="8" w:space="0" w:color="8F9092" w:themeColor="accent3"/>
        <w:right w:val="single" w:sz="8" w:space="0" w:color="8F9092"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9092" w:themeFill="accent3"/>
      </w:tcPr>
    </w:tblStylePr>
    <w:tblStylePr w:type="lastRow">
      <w:pPr>
        <w:spacing w:before="0" w:after="0" w:line="240" w:lineRule="auto"/>
      </w:pPr>
      <w:rPr>
        <w:b/>
        <w:bCs/>
      </w:rPr>
      <w:tblPr/>
      <w:tcPr>
        <w:tcBorders>
          <w:top w:val="double" w:sz="6" w:space="0" w:color="8F9092" w:themeColor="accent3"/>
          <w:left w:val="single" w:sz="8" w:space="0" w:color="8F9092" w:themeColor="accent3"/>
          <w:bottom w:val="single" w:sz="8" w:space="0" w:color="8F9092" w:themeColor="accent3"/>
          <w:right w:val="single" w:sz="8" w:space="0" w:color="8F9092" w:themeColor="accent3"/>
        </w:tcBorders>
      </w:tcPr>
    </w:tblStylePr>
    <w:tblStylePr w:type="firstCol">
      <w:rPr>
        <w:b/>
        <w:bCs/>
      </w:rPr>
    </w:tblStylePr>
    <w:tblStylePr w:type="lastCol">
      <w:rPr>
        <w:b/>
        <w:bCs/>
      </w:rPr>
    </w:tblStylePr>
    <w:tblStylePr w:type="band1Vert">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1Horz">
      <w:rPr>
        <w:color w:val="BBBCBD" w:themeColor="accent3" w:themeTint="99"/>
      </w:rPr>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2Horz">
      <w:rPr>
        <w:color w:val="6A6B6D" w:themeColor="accent3" w:themeShade="BF"/>
      </w:rPr>
    </w:tblStylePr>
  </w:style>
  <w:style w:type="paragraph" w:customStyle="1" w:styleId="Objet">
    <w:name w:val="Objet"/>
    <w:basedOn w:val="Normal"/>
    <w:rsid w:val="007D1A35"/>
    <w:pPr>
      <w:tabs>
        <w:tab w:val="left" w:pos="567"/>
      </w:tabs>
      <w:spacing w:after="0" w:line="288" w:lineRule="auto"/>
    </w:pPr>
    <w:rPr>
      <w:color w:val="B51E61"/>
      <w:sz w:val="20"/>
    </w:rPr>
  </w:style>
  <w:style w:type="paragraph" w:styleId="TM1">
    <w:name w:val="toc 1"/>
    <w:basedOn w:val="Normal"/>
    <w:next w:val="Normal"/>
    <w:autoRedefine/>
    <w:uiPriority w:val="39"/>
    <w:unhideWhenUsed/>
    <w:rsid w:val="00B83E6E"/>
    <w:pPr>
      <w:tabs>
        <w:tab w:val="right" w:leader="dot" w:pos="9062"/>
      </w:tabs>
      <w:spacing w:after="100"/>
    </w:pPr>
    <w:rPr>
      <w:noProof/>
      <w:color w:val="8F9092" w:themeColor="background2"/>
    </w:rPr>
  </w:style>
  <w:style w:type="paragraph" w:styleId="TM2">
    <w:name w:val="toc 2"/>
    <w:basedOn w:val="Normal"/>
    <w:next w:val="Normal"/>
    <w:autoRedefine/>
    <w:uiPriority w:val="39"/>
    <w:unhideWhenUsed/>
    <w:rsid w:val="007D1A35"/>
    <w:pPr>
      <w:tabs>
        <w:tab w:val="right" w:leader="dot" w:pos="9062"/>
      </w:tabs>
      <w:spacing w:before="60" w:after="0"/>
      <w:ind w:left="159"/>
    </w:pPr>
    <w:rPr>
      <w:b/>
      <w:noProof/>
      <w:color w:val="B51E61"/>
    </w:rPr>
  </w:style>
  <w:style w:type="paragraph" w:styleId="TM3">
    <w:name w:val="toc 3"/>
    <w:basedOn w:val="Normal"/>
    <w:next w:val="Normal"/>
    <w:autoRedefine/>
    <w:uiPriority w:val="39"/>
    <w:unhideWhenUsed/>
    <w:rsid w:val="007D1A35"/>
    <w:pPr>
      <w:tabs>
        <w:tab w:val="right" w:leader="dot" w:pos="9062"/>
      </w:tabs>
      <w:spacing w:after="0"/>
      <w:ind w:left="318"/>
    </w:pPr>
    <w:rPr>
      <w:noProof/>
      <w:color w:val="EB891B"/>
    </w:rPr>
  </w:style>
  <w:style w:type="paragraph" w:styleId="TM4">
    <w:name w:val="toc 4"/>
    <w:basedOn w:val="Normal"/>
    <w:next w:val="Normal"/>
    <w:autoRedefine/>
    <w:uiPriority w:val="39"/>
    <w:unhideWhenUsed/>
    <w:rsid w:val="007D1A35"/>
    <w:pPr>
      <w:tabs>
        <w:tab w:val="right" w:leader="dot" w:pos="9062"/>
      </w:tabs>
      <w:spacing w:after="0"/>
      <w:ind w:left="482"/>
    </w:pPr>
    <w:rPr>
      <w:noProof/>
      <w:color w:val="7030A0"/>
    </w:rPr>
  </w:style>
  <w:style w:type="paragraph" w:styleId="TM5">
    <w:name w:val="toc 5"/>
    <w:basedOn w:val="Normal"/>
    <w:next w:val="Normal"/>
    <w:autoRedefine/>
    <w:uiPriority w:val="39"/>
    <w:unhideWhenUsed/>
    <w:rsid w:val="007D1A35"/>
    <w:pPr>
      <w:tabs>
        <w:tab w:val="right" w:leader="dot" w:pos="9062"/>
      </w:tabs>
      <w:spacing w:after="0"/>
      <w:ind w:left="641"/>
    </w:pPr>
    <w:rPr>
      <w:noProof/>
      <w:color w:val="00B050"/>
    </w:rPr>
  </w:style>
  <w:style w:type="character" w:styleId="Lienhypertexte">
    <w:name w:val="Hyperlink"/>
    <w:basedOn w:val="Policepardfaut"/>
    <w:uiPriority w:val="99"/>
    <w:unhideWhenUsed/>
    <w:rsid w:val="00EA1CA7"/>
    <w:rPr>
      <w:color w:val="31849B"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qFormat/>
    <w:rsid w:val="00011B99"/>
    <w:pPr>
      <w:numPr>
        <w:numId w:val="21"/>
      </w:numPr>
      <w:tabs>
        <w:tab w:val="left" w:pos="426"/>
      </w:tabs>
      <w:ind w:left="426" w:hanging="426"/>
    </w:p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Normal"/>
    <w:qFormat/>
    <w:rsid w:val="00011B99"/>
    <w:pPr>
      <w:numPr>
        <w:numId w:val="24"/>
      </w:numPr>
      <w:tabs>
        <w:tab w:val="clear" w:pos="1134"/>
      </w:tabs>
      <w:spacing w:after="0" w:line="288" w:lineRule="auto"/>
      <w:ind w:left="851" w:hanging="425"/>
      <w:jc w:val="both"/>
    </w:pPr>
  </w:style>
  <w:style w:type="character" w:customStyle="1" w:styleId="Titre6Car">
    <w:name w:val="Titre 6 Car"/>
    <w:basedOn w:val="Policepardfaut"/>
    <w:link w:val="Titre6"/>
    <w:rsid w:val="005F2176"/>
    <w:rPr>
      <w:rFonts w:asciiTheme="minorHAnsi" w:eastAsiaTheme="majorEastAsia" w:hAnsiTheme="minorHAnsi" w:cstheme="majorBidi"/>
      <w:i/>
      <w:iCs/>
      <w:color w:val="9DCD33"/>
    </w:rPr>
  </w:style>
  <w:style w:type="character" w:customStyle="1" w:styleId="Puce1Car">
    <w:name w:val="Puce 1 Car"/>
    <w:basedOn w:val="Policepardfaut"/>
    <w:link w:val="Puce1"/>
    <w:rsid w:val="00011B99"/>
    <w:rPr>
      <w:rFonts w:asciiTheme="minorHAnsi" w:hAnsiTheme="minorHAnsi" w:cstheme="minorHAnsi"/>
      <w:sz w:val="22"/>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qFormat/>
    <w:rsid w:val="00011B99"/>
    <w:pPr>
      <w:numPr>
        <w:numId w:val="34"/>
      </w:numPr>
      <w:tabs>
        <w:tab w:val="left" w:pos="1276"/>
      </w:tabs>
    </w:pPr>
  </w:style>
  <w:style w:type="paragraph" w:customStyle="1" w:styleId="Infoitalique">
    <w:name w:val="Info italique"/>
    <w:basedOn w:val="Normal"/>
    <w:link w:val="InfoitaliqueCar"/>
    <w:rsid w:val="00904A91"/>
    <w:rPr>
      <w:i/>
      <w:sz w:val="20"/>
    </w:rPr>
  </w:style>
  <w:style w:type="character" w:customStyle="1" w:styleId="Titre7Car">
    <w:name w:val="Titre 7 Car"/>
    <w:basedOn w:val="Policepardfaut"/>
    <w:link w:val="Titre7"/>
    <w:rsid w:val="002C602C"/>
    <w:rPr>
      <w:rFonts w:asciiTheme="minorHAnsi" w:eastAsiaTheme="majorEastAsia" w:hAnsiTheme="minorHAnsi" w:cstheme="minorHAnsi"/>
      <w:i/>
      <w:iCs/>
      <w:color w:val="404040" w:themeColor="text1" w:themeTint="BF"/>
      <w:sz w:val="22"/>
    </w:rPr>
  </w:style>
  <w:style w:type="paragraph" w:customStyle="1" w:styleId="Conseilsetcommentaires">
    <w:name w:val="Conseils et commentaires"/>
    <w:basedOn w:val="Normal"/>
    <w:rsid w:val="005C0DA8"/>
    <w:pPr>
      <w:pBdr>
        <w:left w:val="dotted" w:sz="12" w:space="4" w:color="3366FF"/>
      </w:pBdr>
      <w:spacing w:after="0" w:line="240" w:lineRule="auto"/>
      <w:ind w:left="567"/>
      <w:jc w:val="both"/>
    </w:pPr>
    <w:rPr>
      <w:i/>
      <w:color w:val="D00000"/>
      <w:sz w:val="18"/>
    </w:rPr>
  </w:style>
  <w:style w:type="paragraph" w:customStyle="1" w:styleId="Afaire">
    <w:name w:val="A faire"/>
    <w:basedOn w:val="Normal"/>
    <w:qFormat/>
    <w:rsid w:val="00F2331A"/>
    <w:pPr>
      <w:numPr>
        <w:numId w:val="49"/>
      </w:numPr>
      <w:ind w:left="0" w:hanging="426"/>
    </w:pPr>
    <w:rPr>
      <w:b/>
      <w:color w:val="DC291E"/>
    </w:rPr>
  </w:style>
  <w:style w:type="table" w:styleId="Grilledutableau">
    <w:name w:val="Table Grid"/>
    <w:basedOn w:val="TableauNormal"/>
    <w:uiPriority w:val="59"/>
    <w:rsid w:val="00CC2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2">
    <w:name w:val="Light Shading Accent 2"/>
    <w:basedOn w:val="TableauNormal"/>
    <w:uiPriority w:val="60"/>
    <w:rsid w:val="00CC2338"/>
    <w:rPr>
      <w:color w:val="BF8F00" w:themeColor="accent2" w:themeShade="BF"/>
    </w:rPr>
    <w:tblPr>
      <w:tblStyleRowBandSize w:val="1"/>
      <w:tblStyleColBandSize w:val="1"/>
      <w:tblInd w:w="0" w:type="dxa"/>
      <w:tblBorders>
        <w:top w:val="single" w:sz="8" w:space="0" w:color="FFC000" w:themeColor="accent2"/>
        <w:bottom w:val="single" w:sz="8" w:space="0" w:color="FFC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2"/>
          <w:left w:val="nil"/>
          <w:bottom w:val="single" w:sz="8" w:space="0" w:color="FFC000" w:themeColor="accent2"/>
          <w:right w:val="nil"/>
          <w:insideH w:val="nil"/>
          <w:insideV w:val="nil"/>
        </w:tcBorders>
      </w:tcPr>
    </w:tblStylePr>
    <w:tblStylePr w:type="lastRow">
      <w:pPr>
        <w:spacing w:before="0" w:after="0" w:line="240" w:lineRule="auto"/>
      </w:pPr>
      <w:rPr>
        <w:b/>
        <w:bCs/>
      </w:rPr>
      <w:tblPr/>
      <w:tcPr>
        <w:tcBorders>
          <w:top w:val="single" w:sz="8" w:space="0" w:color="FFC000" w:themeColor="accent2"/>
          <w:left w:val="nil"/>
          <w:bottom w:val="single" w:sz="8" w:space="0" w:color="FFC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2" w:themeFillTint="3F"/>
      </w:tcPr>
    </w:tblStylePr>
    <w:tblStylePr w:type="band1Horz">
      <w:tblPr/>
      <w:tcPr>
        <w:tcBorders>
          <w:left w:val="nil"/>
          <w:right w:val="nil"/>
          <w:insideH w:val="nil"/>
          <w:insideV w:val="nil"/>
        </w:tcBorders>
        <w:shd w:val="clear" w:color="auto" w:fill="FFEFC0" w:themeFill="accent2" w:themeFillTint="3F"/>
      </w:tcPr>
    </w:tblStylePr>
  </w:style>
  <w:style w:type="paragraph" w:customStyle="1" w:styleId="Enum1">
    <w:name w:val="Enum1"/>
    <w:basedOn w:val="Normal"/>
    <w:link w:val="Enum1Car"/>
    <w:rsid w:val="00F8347C"/>
    <w:pPr>
      <w:tabs>
        <w:tab w:val="num" w:pos="567"/>
      </w:tabs>
      <w:spacing w:before="40" w:after="40" w:line="360" w:lineRule="auto"/>
      <w:ind w:left="567" w:hanging="567"/>
    </w:pPr>
    <w:rPr>
      <w:rFonts w:ascii="Antique Olive" w:eastAsia="Times" w:hAnsi="Antique Olive" w:cs="Times New Roman"/>
      <w:color w:val="192F60"/>
      <w:sz w:val="16"/>
      <w:szCs w:val="16"/>
    </w:rPr>
  </w:style>
  <w:style w:type="paragraph" w:customStyle="1" w:styleId="Enum2">
    <w:name w:val="Enum2"/>
    <w:basedOn w:val="Enum1"/>
    <w:link w:val="Enum2Car"/>
    <w:qFormat/>
    <w:rsid w:val="00F8347C"/>
    <w:pPr>
      <w:tabs>
        <w:tab w:val="clear" w:pos="567"/>
        <w:tab w:val="left" w:pos="1134"/>
      </w:tabs>
      <w:ind w:left="1134"/>
    </w:pPr>
  </w:style>
  <w:style w:type="character" w:customStyle="1" w:styleId="Enum1Car">
    <w:name w:val="Enum1 Car"/>
    <w:basedOn w:val="Policepardfaut"/>
    <w:link w:val="Enum1"/>
    <w:rsid w:val="00F8347C"/>
    <w:rPr>
      <w:rFonts w:ascii="Antique Olive" w:eastAsia="Times" w:hAnsi="Antique Olive"/>
      <w:color w:val="192F60"/>
      <w:sz w:val="16"/>
      <w:szCs w:val="16"/>
    </w:rPr>
  </w:style>
  <w:style w:type="character" w:customStyle="1" w:styleId="Enum2Car">
    <w:name w:val="Enum2 Car"/>
    <w:basedOn w:val="Enum1Car"/>
    <w:link w:val="Enum2"/>
    <w:rsid w:val="00F8347C"/>
    <w:rPr>
      <w:rFonts w:ascii="Antique Olive" w:eastAsia="Times" w:hAnsi="Antique Olive"/>
      <w:color w:val="192F60"/>
      <w:sz w:val="16"/>
      <w:szCs w:val="16"/>
    </w:rPr>
  </w:style>
  <w:style w:type="character" w:styleId="Marquedecommentaire">
    <w:name w:val="annotation reference"/>
    <w:basedOn w:val="Policepardfaut"/>
    <w:uiPriority w:val="99"/>
    <w:semiHidden/>
    <w:unhideWhenUsed/>
    <w:rsid w:val="00D82C21"/>
    <w:rPr>
      <w:sz w:val="16"/>
      <w:szCs w:val="16"/>
    </w:rPr>
  </w:style>
  <w:style w:type="paragraph" w:styleId="Commentaire">
    <w:name w:val="annotation text"/>
    <w:basedOn w:val="Normal"/>
    <w:link w:val="CommentaireCar"/>
    <w:uiPriority w:val="99"/>
    <w:semiHidden/>
    <w:unhideWhenUsed/>
    <w:rsid w:val="00D82C21"/>
    <w:pPr>
      <w:spacing w:line="240" w:lineRule="auto"/>
    </w:pPr>
    <w:rPr>
      <w:sz w:val="20"/>
    </w:rPr>
  </w:style>
  <w:style w:type="character" w:customStyle="1" w:styleId="CommentaireCar">
    <w:name w:val="Commentaire Car"/>
    <w:basedOn w:val="Policepardfaut"/>
    <w:link w:val="Commentaire"/>
    <w:uiPriority w:val="99"/>
    <w:semiHidden/>
    <w:rsid w:val="00D82C21"/>
    <w:rPr>
      <w:rFonts w:asciiTheme="minorHAnsi" w:hAnsiTheme="minorHAnsi" w:cstheme="minorHAnsi"/>
    </w:rPr>
  </w:style>
  <w:style w:type="paragraph" w:styleId="Objetducommentaire">
    <w:name w:val="annotation subject"/>
    <w:basedOn w:val="Commentaire"/>
    <w:next w:val="Commentaire"/>
    <w:link w:val="ObjetducommentaireCar"/>
    <w:uiPriority w:val="99"/>
    <w:semiHidden/>
    <w:unhideWhenUsed/>
    <w:rsid w:val="00D82C21"/>
    <w:rPr>
      <w:b/>
      <w:bCs/>
    </w:rPr>
  </w:style>
  <w:style w:type="character" w:customStyle="1" w:styleId="ObjetducommentaireCar">
    <w:name w:val="Objet du commentaire Car"/>
    <w:basedOn w:val="CommentaireCar"/>
    <w:link w:val="Objetducommentaire"/>
    <w:uiPriority w:val="99"/>
    <w:semiHidden/>
    <w:rsid w:val="00D82C21"/>
    <w:rPr>
      <w:rFonts w:asciiTheme="minorHAnsi" w:hAnsiTheme="minorHAnsi" w:cstheme="minorHAnsi"/>
      <w:b/>
      <w:bCs/>
    </w:rPr>
  </w:style>
  <w:style w:type="paragraph" w:styleId="Textedebulles">
    <w:name w:val="Balloon Text"/>
    <w:basedOn w:val="Normal"/>
    <w:link w:val="TextedebullesCar"/>
    <w:uiPriority w:val="99"/>
    <w:semiHidden/>
    <w:unhideWhenUsed/>
    <w:rsid w:val="00D82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2C21"/>
    <w:rPr>
      <w:rFonts w:ascii="Tahoma" w:hAnsi="Tahoma" w:cs="Tahoma"/>
      <w:sz w:val="16"/>
      <w:szCs w:val="16"/>
    </w:rPr>
  </w:style>
  <w:style w:type="character" w:styleId="Textedelespacerserv">
    <w:name w:val="Placeholder Text"/>
    <w:basedOn w:val="Policepardfaut"/>
    <w:uiPriority w:val="99"/>
    <w:semiHidden/>
    <w:rsid w:val="00F825FB"/>
    <w:rPr>
      <w:color w:val="808080"/>
    </w:rPr>
  </w:style>
  <w:style w:type="character" w:customStyle="1" w:styleId="Style1">
    <w:name w:val="Style1"/>
    <w:basedOn w:val="Policepardfaut"/>
    <w:uiPriority w:val="1"/>
    <w:rsid w:val="00957068"/>
    <w:rPr>
      <w:color w:val="DC291E" w:themeColor="text2"/>
    </w:rPr>
  </w:style>
  <w:style w:type="table" w:styleId="Trameclaire-Accent1">
    <w:name w:val="Light Shading Accent 1"/>
    <w:basedOn w:val="TableauNormal"/>
    <w:uiPriority w:val="60"/>
    <w:rsid w:val="00B1343C"/>
    <w:rPr>
      <w:color w:val="295273" w:themeColor="accent1" w:themeShade="BF"/>
    </w:rPr>
    <w:tblPr>
      <w:tblStyleRowBandSize w:val="1"/>
      <w:tblStyleColBandSize w:val="1"/>
      <w:tblInd w:w="0" w:type="dxa"/>
      <w:tblBorders>
        <w:top w:val="single" w:sz="8" w:space="0" w:color="376E9B" w:themeColor="accent1"/>
        <w:bottom w:val="single" w:sz="8" w:space="0" w:color="376E9B"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6E9B" w:themeColor="accent1"/>
          <w:left w:val="nil"/>
          <w:bottom w:val="single" w:sz="8" w:space="0" w:color="376E9B" w:themeColor="accent1"/>
          <w:right w:val="nil"/>
          <w:insideH w:val="nil"/>
          <w:insideV w:val="nil"/>
        </w:tcBorders>
      </w:tcPr>
    </w:tblStylePr>
    <w:tblStylePr w:type="lastRow">
      <w:pPr>
        <w:spacing w:before="0" w:after="0" w:line="240" w:lineRule="auto"/>
      </w:pPr>
      <w:rPr>
        <w:b/>
        <w:bCs/>
      </w:rPr>
      <w:tblPr/>
      <w:tcPr>
        <w:tcBorders>
          <w:top w:val="single" w:sz="8" w:space="0" w:color="376E9B" w:themeColor="accent1"/>
          <w:left w:val="nil"/>
          <w:bottom w:val="single" w:sz="8" w:space="0" w:color="376E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BEB" w:themeFill="accent1" w:themeFillTint="3F"/>
      </w:tcPr>
    </w:tblStylePr>
    <w:tblStylePr w:type="band1Horz">
      <w:tblPr/>
      <w:tcPr>
        <w:tcBorders>
          <w:left w:val="nil"/>
          <w:right w:val="nil"/>
          <w:insideH w:val="nil"/>
          <w:insideV w:val="nil"/>
        </w:tcBorders>
        <w:shd w:val="clear" w:color="auto" w:fill="C8DBEB" w:themeFill="accent1" w:themeFillTint="3F"/>
      </w:tcPr>
    </w:tblStylePr>
  </w:style>
  <w:style w:type="paragraph" w:customStyle="1" w:styleId="sourcetableau">
    <w:name w:val="source tableau"/>
    <w:basedOn w:val="Infoitalique"/>
    <w:link w:val="sourcetableauCar"/>
    <w:qFormat/>
    <w:rsid w:val="00551ED7"/>
    <w:pPr>
      <w:jc w:val="right"/>
    </w:pPr>
  </w:style>
  <w:style w:type="character" w:customStyle="1" w:styleId="InfoitaliqueCar">
    <w:name w:val="Info italique Car"/>
    <w:basedOn w:val="Policepardfaut"/>
    <w:link w:val="Infoitalique"/>
    <w:rsid w:val="00551ED7"/>
    <w:rPr>
      <w:rFonts w:asciiTheme="minorHAnsi" w:hAnsiTheme="minorHAnsi" w:cstheme="minorHAnsi"/>
      <w:i/>
    </w:rPr>
  </w:style>
  <w:style w:type="character" w:customStyle="1" w:styleId="sourcetableauCar">
    <w:name w:val="source tableau Car"/>
    <w:basedOn w:val="InfoitaliqueCar"/>
    <w:link w:val="sourcetableau"/>
    <w:rsid w:val="00551ED7"/>
    <w:rPr>
      <w:rFonts w:asciiTheme="minorHAnsi" w:hAnsiTheme="minorHAnsi" w:cstheme="minorHAnsi"/>
      <w:i/>
    </w:rPr>
  </w:style>
  <w:style w:type="paragraph" w:styleId="Explorateurdedocuments">
    <w:name w:val="Document Map"/>
    <w:basedOn w:val="Normal"/>
    <w:link w:val="ExplorateurdedocumentsCar"/>
    <w:uiPriority w:val="99"/>
    <w:semiHidden/>
    <w:unhideWhenUsed/>
    <w:rsid w:val="00B125F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125F3"/>
    <w:rPr>
      <w:rFonts w:ascii="Tahoma" w:hAnsi="Tahoma" w:cs="Tahoma"/>
      <w:sz w:val="16"/>
      <w:szCs w:val="16"/>
    </w:rPr>
  </w:style>
  <w:style w:type="paragraph" w:styleId="En-tte">
    <w:name w:val="header"/>
    <w:basedOn w:val="Normal"/>
    <w:link w:val="En-tteCar"/>
    <w:uiPriority w:val="99"/>
    <w:unhideWhenUsed/>
    <w:rsid w:val="001C7D7D"/>
    <w:pPr>
      <w:tabs>
        <w:tab w:val="center" w:pos="4536"/>
        <w:tab w:val="right" w:pos="9072"/>
      </w:tabs>
      <w:spacing w:after="0" w:line="240" w:lineRule="auto"/>
    </w:pPr>
  </w:style>
  <w:style w:type="character" w:customStyle="1" w:styleId="En-tteCar">
    <w:name w:val="En-tête Car"/>
    <w:basedOn w:val="Policepardfaut"/>
    <w:link w:val="En-tte"/>
    <w:uiPriority w:val="99"/>
    <w:rsid w:val="001C7D7D"/>
    <w:rPr>
      <w:rFonts w:asciiTheme="minorHAnsi" w:hAnsiTheme="minorHAnsi" w:cstheme="minorHAnsi"/>
      <w:sz w:val="22"/>
    </w:rPr>
  </w:style>
  <w:style w:type="paragraph" w:styleId="Pieddepage">
    <w:name w:val="footer"/>
    <w:basedOn w:val="Normal"/>
    <w:link w:val="PieddepageCar"/>
    <w:uiPriority w:val="99"/>
    <w:unhideWhenUsed/>
    <w:rsid w:val="001C7D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D7D"/>
    <w:rPr>
      <w:rFonts w:asciiTheme="minorHAnsi" w:hAnsiTheme="minorHAnsi" w:cstheme="minorHAnsi"/>
      <w:sz w:val="22"/>
    </w:rPr>
  </w:style>
  <w:style w:type="paragraph" w:styleId="Titre">
    <w:name w:val="Title"/>
    <w:basedOn w:val="Normal"/>
    <w:link w:val="TitreCar"/>
    <w:qFormat/>
    <w:rsid w:val="00C96B7D"/>
    <w:pPr>
      <w:spacing w:before="240" w:line="288" w:lineRule="auto"/>
      <w:jc w:val="center"/>
      <w:outlineLvl w:val="0"/>
    </w:pPr>
    <w:rPr>
      <w:rFonts w:ascii="Antique Olive" w:hAnsi="Antique Olive" w:cs="Arial"/>
      <w:b/>
      <w:bCs/>
      <w:color w:val="B51E61"/>
      <w:kern w:val="28"/>
      <w:sz w:val="48"/>
      <w:szCs w:val="32"/>
    </w:rPr>
  </w:style>
  <w:style w:type="character" w:customStyle="1" w:styleId="TitreCar">
    <w:name w:val="Titre Car"/>
    <w:basedOn w:val="Policepardfaut"/>
    <w:link w:val="Titre"/>
    <w:rsid w:val="00C96B7D"/>
    <w:rPr>
      <w:rFonts w:ascii="Antique Olive" w:hAnsi="Antique Olive" w:cs="Arial"/>
      <w:b/>
      <w:bCs/>
      <w:color w:val="B51E61"/>
      <w:kern w:val="28"/>
      <w:sz w:val="48"/>
      <w:szCs w:val="32"/>
    </w:rPr>
  </w:style>
  <w:style w:type="paragraph" w:styleId="Notedebasdepage">
    <w:name w:val="footnote text"/>
    <w:basedOn w:val="Normal"/>
    <w:link w:val="NotedebasdepageCar"/>
    <w:uiPriority w:val="99"/>
    <w:semiHidden/>
    <w:unhideWhenUsed/>
    <w:rsid w:val="00C96B7D"/>
    <w:pPr>
      <w:spacing w:after="0" w:line="288" w:lineRule="auto"/>
    </w:pPr>
    <w:rPr>
      <w:rFonts w:ascii="Antique Olive" w:hAnsi="Antique Olive" w:cs="Times New Roman"/>
      <w:color w:val="192F60"/>
      <w:sz w:val="20"/>
    </w:rPr>
  </w:style>
  <w:style w:type="character" w:customStyle="1" w:styleId="NotedebasdepageCar">
    <w:name w:val="Note de bas de page Car"/>
    <w:basedOn w:val="Policepardfaut"/>
    <w:link w:val="Notedebasdepage"/>
    <w:uiPriority w:val="99"/>
    <w:semiHidden/>
    <w:rsid w:val="00C96B7D"/>
    <w:rPr>
      <w:rFonts w:ascii="Antique Olive" w:hAnsi="Antique Olive"/>
      <w:color w:val="192F60"/>
    </w:rPr>
  </w:style>
  <w:style w:type="character" w:styleId="Appelnotedebasdep">
    <w:name w:val="footnote reference"/>
    <w:basedOn w:val="Policepardfaut"/>
    <w:uiPriority w:val="99"/>
    <w:semiHidden/>
    <w:unhideWhenUsed/>
    <w:rsid w:val="00C96B7D"/>
    <w:rPr>
      <w:vertAlign w:val="superscript"/>
    </w:rPr>
  </w:style>
</w:styles>
</file>

<file path=word/webSettings.xml><?xml version="1.0" encoding="utf-8"?>
<w:webSettings xmlns:r="http://schemas.openxmlformats.org/officeDocument/2006/relationships" xmlns:w="http://schemas.openxmlformats.org/wordprocessingml/2006/main">
  <w:divs>
    <w:div w:id="1480347910">
      <w:bodyDiv w:val="1"/>
      <w:marLeft w:val="0"/>
      <w:marRight w:val="0"/>
      <w:marTop w:val="0"/>
      <w:marBottom w:val="0"/>
      <w:divBdr>
        <w:top w:val="none" w:sz="0" w:space="0" w:color="auto"/>
        <w:left w:val="none" w:sz="0" w:space="0" w:color="auto"/>
        <w:bottom w:val="none" w:sz="0" w:space="0" w:color="auto"/>
        <w:right w:val="none" w:sz="0" w:space="0" w:color="auto"/>
      </w:divBdr>
    </w:div>
    <w:div w:id="1615016931">
      <w:bodyDiv w:val="1"/>
      <w:marLeft w:val="0"/>
      <w:marRight w:val="0"/>
      <w:marTop w:val="0"/>
      <w:marBottom w:val="0"/>
      <w:divBdr>
        <w:top w:val="none" w:sz="0" w:space="0" w:color="auto"/>
        <w:left w:val="none" w:sz="0" w:space="0" w:color="auto"/>
        <w:bottom w:val="none" w:sz="0" w:space="0" w:color="auto"/>
        <w:right w:val="none" w:sz="0" w:space="0" w:color="auto"/>
      </w:divBdr>
      <w:divsChild>
        <w:div w:id="993753743">
          <w:marLeft w:val="0"/>
          <w:marRight w:val="0"/>
          <w:marTop w:val="0"/>
          <w:marBottom w:val="0"/>
          <w:divBdr>
            <w:top w:val="none" w:sz="0" w:space="0" w:color="auto"/>
            <w:left w:val="none" w:sz="0" w:space="0" w:color="auto"/>
            <w:bottom w:val="none" w:sz="0" w:space="0" w:color="auto"/>
            <w:right w:val="none" w:sz="0" w:space="0" w:color="auto"/>
          </w:divBdr>
          <w:divsChild>
            <w:div w:id="1782215880">
              <w:marLeft w:val="300"/>
              <w:marRight w:val="0"/>
              <w:marTop w:val="0"/>
              <w:marBottom w:val="0"/>
              <w:divBdr>
                <w:top w:val="none" w:sz="0" w:space="0" w:color="auto"/>
                <w:left w:val="none" w:sz="0" w:space="0" w:color="auto"/>
                <w:bottom w:val="none" w:sz="0" w:space="0" w:color="auto"/>
                <w:right w:val="none" w:sz="0" w:space="0" w:color="auto"/>
              </w:divBdr>
              <w:divsChild>
                <w:div w:id="1906069232">
                  <w:marLeft w:val="240"/>
                  <w:marRight w:val="0"/>
                  <w:marTop w:val="0"/>
                  <w:marBottom w:val="0"/>
                  <w:divBdr>
                    <w:top w:val="none" w:sz="0" w:space="0" w:color="auto"/>
                    <w:left w:val="none" w:sz="0" w:space="0" w:color="auto"/>
                    <w:bottom w:val="none" w:sz="0" w:space="0" w:color="auto"/>
                    <w:right w:val="none" w:sz="0" w:space="0" w:color="auto"/>
                  </w:divBdr>
                  <w:divsChild>
                    <w:div w:id="1790124241">
                      <w:marLeft w:val="0"/>
                      <w:marRight w:val="0"/>
                      <w:marTop w:val="0"/>
                      <w:marBottom w:val="150"/>
                      <w:divBdr>
                        <w:top w:val="none" w:sz="0" w:space="0" w:color="auto"/>
                        <w:left w:val="none" w:sz="0" w:space="0" w:color="auto"/>
                        <w:bottom w:val="none" w:sz="0" w:space="0" w:color="auto"/>
                        <w:right w:val="none" w:sz="0" w:space="0" w:color="auto"/>
                      </w:divBdr>
                    </w:div>
                    <w:div w:id="1899977477">
                      <w:marLeft w:val="0"/>
                      <w:marRight w:val="0"/>
                      <w:marTop w:val="0"/>
                      <w:marBottom w:val="150"/>
                      <w:divBdr>
                        <w:top w:val="none" w:sz="0" w:space="0" w:color="auto"/>
                        <w:left w:val="none" w:sz="0" w:space="0" w:color="auto"/>
                        <w:bottom w:val="none" w:sz="0" w:space="0" w:color="auto"/>
                        <w:right w:val="none" w:sz="0" w:space="0" w:color="auto"/>
                      </w:divBdr>
                    </w:div>
                    <w:div w:id="947011241">
                      <w:marLeft w:val="0"/>
                      <w:marRight w:val="0"/>
                      <w:marTop w:val="0"/>
                      <w:marBottom w:val="150"/>
                      <w:divBdr>
                        <w:top w:val="none" w:sz="0" w:space="0" w:color="auto"/>
                        <w:left w:val="none" w:sz="0" w:space="0" w:color="auto"/>
                        <w:bottom w:val="none" w:sz="0" w:space="0" w:color="auto"/>
                        <w:right w:val="none" w:sz="0" w:space="0" w:color="auto"/>
                      </w:divBdr>
                    </w:div>
                    <w:div w:id="1320422383">
                      <w:marLeft w:val="0"/>
                      <w:marRight w:val="0"/>
                      <w:marTop w:val="0"/>
                      <w:marBottom w:val="150"/>
                      <w:divBdr>
                        <w:top w:val="none" w:sz="0" w:space="0" w:color="auto"/>
                        <w:left w:val="none" w:sz="0" w:space="0" w:color="auto"/>
                        <w:bottom w:val="none" w:sz="0" w:space="0" w:color="auto"/>
                        <w:right w:val="none" w:sz="0" w:space="0" w:color="auto"/>
                      </w:divBdr>
                    </w:div>
                    <w:div w:id="4203001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5949164">
      <w:bodyDiv w:val="1"/>
      <w:marLeft w:val="0"/>
      <w:marRight w:val="0"/>
      <w:marTop w:val="0"/>
      <w:marBottom w:val="0"/>
      <w:divBdr>
        <w:top w:val="none" w:sz="0" w:space="0" w:color="auto"/>
        <w:left w:val="none" w:sz="0" w:space="0" w:color="auto"/>
        <w:bottom w:val="none" w:sz="0" w:space="0" w:color="auto"/>
        <w:right w:val="none" w:sz="0" w:space="0" w:color="auto"/>
      </w:divBdr>
      <w:divsChild>
        <w:div w:id="740181290">
          <w:marLeft w:val="0"/>
          <w:marRight w:val="0"/>
          <w:marTop w:val="0"/>
          <w:marBottom w:val="0"/>
          <w:divBdr>
            <w:top w:val="none" w:sz="0" w:space="0" w:color="auto"/>
            <w:left w:val="none" w:sz="0" w:space="0" w:color="auto"/>
            <w:bottom w:val="none" w:sz="0" w:space="0" w:color="auto"/>
            <w:right w:val="none" w:sz="0" w:space="0" w:color="auto"/>
          </w:divBdr>
          <w:divsChild>
            <w:div w:id="1586720974">
              <w:marLeft w:val="300"/>
              <w:marRight w:val="0"/>
              <w:marTop w:val="0"/>
              <w:marBottom w:val="0"/>
              <w:divBdr>
                <w:top w:val="none" w:sz="0" w:space="0" w:color="auto"/>
                <w:left w:val="none" w:sz="0" w:space="0" w:color="auto"/>
                <w:bottom w:val="none" w:sz="0" w:space="0" w:color="auto"/>
                <w:right w:val="none" w:sz="0" w:space="0" w:color="auto"/>
              </w:divBdr>
              <w:divsChild>
                <w:div w:id="2435341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ine@groupepluriel.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france.gouv.fr"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ta@cabinet.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eam@cabinet.f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03A3FE083F54F1589D4744C4AFDAAD7"/>
        <w:category>
          <w:name w:val="Général"/>
          <w:gallery w:val="placeholder"/>
        </w:category>
        <w:types>
          <w:type w:val="bbPlcHdr"/>
        </w:types>
        <w:behaviors>
          <w:behavior w:val="content"/>
        </w:behaviors>
        <w:guid w:val="{B4D7422B-ACC1-4A51-824B-44AB78B18BF4}"/>
      </w:docPartPr>
      <w:docPartBody>
        <w:p w:rsidR="004603E2" w:rsidRDefault="004603E2" w:rsidP="004603E2">
          <w:pPr>
            <w:pStyle w:val="B03A3FE083F54F1589D4744C4AFDAAD73"/>
          </w:pPr>
          <w:r w:rsidRPr="00327FE9">
            <w:rPr>
              <w:rStyle w:val="Textedelespacerserv"/>
            </w:rPr>
            <w:t>Choisissez un élément.</w:t>
          </w:r>
        </w:p>
      </w:docPartBody>
    </w:docPart>
    <w:docPart>
      <w:docPartPr>
        <w:name w:val="31550449C7814E42AAEC54CE338D40CB"/>
        <w:category>
          <w:name w:val="Général"/>
          <w:gallery w:val="placeholder"/>
        </w:category>
        <w:types>
          <w:type w:val="bbPlcHdr"/>
        </w:types>
        <w:behaviors>
          <w:behavior w:val="content"/>
        </w:behaviors>
        <w:guid w:val="{4138CA5C-1A18-44FD-9989-3059C69E388C}"/>
      </w:docPartPr>
      <w:docPartBody>
        <w:p w:rsidR="004603E2" w:rsidRDefault="004603E2" w:rsidP="004603E2">
          <w:pPr>
            <w:pStyle w:val="31550449C7814E42AAEC54CE338D40CB2"/>
          </w:pPr>
          <w:r w:rsidRPr="00327FE9">
            <w:rPr>
              <w:rStyle w:val="Textedelespacerserv"/>
            </w:rPr>
            <w:t>Choisissez un élément.</w:t>
          </w:r>
        </w:p>
      </w:docPartBody>
    </w:docPart>
    <w:docPart>
      <w:docPartPr>
        <w:name w:val="FA6C4FE9E77344998B49B5C47828F889"/>
        <w:category>
          <w:name w:val="Général"/>
          <w:gallery w:val="placeholder"/>
        </w:category>
        <w:types>
          <w:type w:val="bbPlcHdr"/>
        </w:types>
        <w:behaviors>
          <w:behavior w:val="content"/>
        </w:behaviors>
        <w:guid w:val="{C1172CEE-DA80-45D5-B5E1-477587358B38}"/>
      </w:docPartPr>
      <w:docPartBody>
        <w:p w:rsidR="005D4118" w:rsidRDefault="004603E2" w:rsidP="004603E2">
          <w:pPr>
            <w:pStyle w:val="FA6C4FE9E77344998B49B5C47828F8891"/>
          </w:pPr>
          <w:r w:rsidRPr="00327FE9">
            <w:rPr>
              <w:rStyle w:val="Textedelespacerserv"/>
            </w:rPr>
            <w:t>Choisissez un élément.</w:t>
          </w:r>
        </w:p>
      </w:docPartBody>
    </w:docPart>
    <w:docPart>
      <w:docPartPr>
        <w:name w:val="4A106DAD38054247AB44C6E4D51340E7"/>
        <w:category>
          <w:name w:val="Général"/>
          <w:gallery w:val="placeholder"/>
        </w:category>
        <w:types>
          <w:type w:val="bbPlcHdr"/>
        </w:types>
        <w:behaviors>
          <w:behavior w:val="content"/>
        </w:behaviors>
        <w:guid w:val="{64795F84-E984-4032-9F51-3824F0B5E95A}"/>
      </w:docPartPr>
      <w:docPartBody>
        <w:p w:rsidR="005D4118" w:rsidRDefault="004603E2" w:rsidP="004603E2">
          <w:pPr>
            <w:pStyle w:val="4A106DAD38054247AB44C6E4D51340E7"/>
          </w:pPr>
          <w:r w:rsidRPr="00327FE9">
            <w:rPr>
              <w:rStyle w:val="Textedelespacerserv"/>
            </w:rPr>
            <w:t>Choisissez un élément.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tique Olive">
    <w:panose1 w:val="020B0603020204030204"/>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6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45468"/>
    <w:rsid w:val="00075B7C"/>
    <w:rsid w:val="000F4A5E"/>
    <w:rsid w:val="003E145A"/>
    <w:rsid w:val="00445468"/>
    <w:rsid w:val="004603E2"/>
    <w:rsid w:val="004D4C12"/>
    <w:rsid w:val="005636CE"/>
    <w:rsid w:val="005D4118"/>
    <w:rsid w:val="00847E4B"/>
    <w:rsid w:val="00D803AC"/>
    <w:rsid w:val="00DD6933"/>
    <w:rsid w:val="00FB4C90"/>
    <w:rsid w:val="00FF2A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03E2"/>
    <w:rPr>
      <w:color w:val="808080"/>
    </w:rPr>
  </w:style>
  <w:style w:type="paragraph" w:customStyle="1" w:styleId="C36464031E7D498FA2E818E2F07C2691">
    <w:name w:val="C36464031E7D498FA2E818E2F07C2691"/>
    <w:rsid w:val="00445468"/>
    <w:pPr>
      <w:spacing w:after="60" w:line="24" w:lineRule="atLeast"/>
    </w:pPr>
    <w:rPr>
      <w:rFonts w:eastAsia="Times New Roman" w:cstheme="minorHAnsi"/>
      <w:szCs w:val="20"/>
    </w:rPr>
  </w:style>
  <w:style w:type="paragraph" w:customStyle="1" w:styleId="C36464031E7D498FA2E818E2F07C26911">
    <w:name w:val="C36464031E7D498FA2E818E2F07C26911"/>
    <w:rsid w:val="00445468"/>
    <w:pPr>
      <w:spacing w:after="60" w:line="24" w:lineRule="atLeast"/>
    </w:pPr>
    <w:rPr>
      <w:rFonts w:eastAsia="Times New Roman" w:cstheme="minorHAnsi"/>
      <w:szCs w:val="20"/>
    </w:rPr>
  </w:style>
  <w:style w:type="paragraph" w:customStyle="1" w:styleId="EF466FEC4D8A4B5F8188D1B282D20556">
    <w:name w:val="EF466FEC4D8A4B5F8188D1B282D20556"/>
    <w:rsid w:val="00445468"/>
  </w:style>
  <w:style w:type="paragraph" w:customStyle="1" w:styleId="C0CDC3F25E0443B8A82DCE0FC1CBFFA6">
    <w:name w:val="C0CDC3F25E0443B8A82DCE0FC1CBFFA6"/>
    <w:rsid w:val="00445468"/>
  </w:style>
  <w:style w:type="paragraph" w:customStyle="1" w:styleId="C0CDC3F25E0443B8A82DCE0FC1CBFFA61">
    <w:name w:val="C0CDC3F25E0443B8A82DCE0FC1CBFFA61"/>
    <w:rsid w:val="00445468"/>
    <w:pPr>
      <w:spacing w:after="60" w:line="24" w:lineRule="atLeast"/>
    </w:pPr>
    <w:rPr>
      <w:rFonts w:eastAsia="Times New Roman" w:cstheme="minorHAnsi"/>
      <w:szCs w:val="20"/>
    </w:rPr>
  </w:style>
  <w:style w:type="paragraph" w:customStyle="1" w:styleId="CA930E2E67114966A91B5D9337A19D0B">
    <w:name w:val="CA930E2E67114966A91B5D9337A19D0B"/>
    <w:rsid w:val="00445468"/>
    <w:pPr>
      <w:spacing w:after="60" w:line="24" w:lineRule="atLeast"/>
    </w:pPr>
    <w:rPr>
      <w:rFonts w:eastAsia="Times New Roman" w:cstheme="minorHAnsi"/>
      <w:szCs w:val="20"/>
    </w:rPr>
  </w:style>
  <w:style w:type="paragraph" w:customStyle="1" w:styleId="C0CDC3F25E0443B8A82DCE0FC1CBFFA62">
    <w:name w:val="C0CDC3F25E0443B8A82DCE0FC1CBFFA62"/>
    <w:rsid w:val="00445468"/>
    <w:pPr>
      <w:spacing w:after="60" w:line="24" w:lineRule="atLeast"/>
    </w:pPr>
    <w:rPr>
      <w:rFonts w:eastAsia="Times New Roman" w:cstheme="minorHAnsi"/>
      <w:szCs w:val="20"/>
    </w:rPr>
  </w:style>
  <w:style w:type="paragraph" w:customStyle="1" w:styleId="CA930E2E67114966A91B5D9337A19D0B1">
    <w:name w:val="CA930E2E67114966A91B5D9337A19D0B1"/>
    <w:rsid w:val="00445468"/>
    <w:pPr>
      <w:spacing w:after="60" w:line="24" w:lineRule="atLeast"/>
    </w:pPr>
    <w:rPr>
      <w:rFonts w:eastAsia="Times New Roman" w:cstheme="minorHAnsi"/>
      <w:szCs w:val="20"/>
    </w:rPr>
  </w:style>
  <w:style w:type="paragraph" w:customStyle="1" w:styleId="D0D5E0DADEA54A889F45D396436FE114">
    <w:name w:val="D0D5E0DADEA54A889F45D396436FE114"/>
    <w:rsid w:val="00445468"/>
    <w:pPr>
      <w:spacing w:after="60" w:line="24" w:lineRule="atLeast"/>
    </w:pPr>
    <w:rPr>
      <w:rFonts w:eastAsia="Times New Roman" w:cstheme="minorHAnsi"/>
      <w:szCs w:val="20"/>
    </w:rPr>
  </w:style>
  <w:style w:type="paragraph" w:customStyle="1" w:styleId="C0CDC3F25E0443B8A82DCE0FC1CBFFA63">
    <w:name w:val="C0CDC3F25E0443B8A82DCE0FC1CBFFA63"/>
    <w:rsid w:val="00445468"/>
    <w:pPr>
      <w:spacing w:after="60" w:line="24" w:lineRule="atLeast"/>
    </w:pPr>
    <w:rPr>
      <w:rFonts w:eastAsia="Times New Roman" w:cstheme="minorHAnsi"/>
      <w:szCs w:val="20"/>
    </w:rPr>
  </w:style>
  <w:style w:type="paragraph" w:customStyle="1" w:styleId="CA930E2E67114966A91B5D9337A19D0B2">
    <w:name w:val="CA930E2E67114966A91B5D9337A19D0B2"/>
    <w:rsid w:val="00445468"/>
    <w:pPr>
      <w:spacing w:after="60" w:line="24" w:lineRule="atLeast"/>
    </w:pPr>
    <w:rPr>
      <w:rFonts w:eastAsia="Times New Roman" w:cstheme="minorHAnsi"/>
      <w:szCs w:val="20"/>
    </w:rPr>
  </w:style>
  <w:style w:type="paragraph" w:customStyle="1" w:styleId="D0D5E0DADEA54A889F45D396436FE1141">
    <w:name w:val="D0D5E0DADEA54A889F45D396436FE1141"/>
    <w:rsid w:val="00445468"/>
    <w:pPr>
      <w:spacing w:after="60" w:line="24" w:lineRule="atLeast"/>
    </w:pPr>
    <w:rPr>
      <w:rFonts w:eastAsia="Times New Roman" w:cstheme="minorHAnsi"/>
      <w:szCs w:val="20"/>
    </w:rPr>
  </w:style>
  <w:style w:type="paragraph" w:customStyle="1" w:styleId="8818D5D0A7D1476792DEAA872AE3AE05">
    <w:name w:val="8818D5D0A7D1476792DEAA872AE3AE05"/>
    <w:rsid w:val="00445468"/>
  </w:style>
  <w:style w:type="paragraph" w:customStyle="1" w:styleId="8B1C68B94BAE4FC49E4DE3446879B82B">
    <w:name w:val="8B1C68B94BAE4FC49E4DE3446879B82B"/>
    <w:rsid w:val="00075B7C"/>
  </w:style>
  <w:style w:type="paragraph" w:customStyle="1" w:styleId="8648EE9A09FF45CCA1551CD35CCFAA9A">
    <w:name w:val="8648EE9A09FF45CCA1551CD35CCFAA9A"/>
    <w:rsid w:val="00075B7C"/>
  </w:style>
  <w:style w:type="paragraph" w:customStyle="1" w:styleId="79080243D4D34E9BB648FCA00D0861CA">
    <w:name w:val="79080243D4D34E9BB648FCA00D0861CA"/>
    <w:rsid w:val="00075B7C"/>
  </w:style>
  <w:style w:type="paragraph" w:customStyle="1" w:styleId="9FEDA3D0469942AAAC875769B29691C4">
    <w:name w:val="9FEDA3D0469942AAAC875769B29691C4"/>
    <w:rsid w:val="00FB4C90"/>
  </w:style>
  <w:style w:type="paragraph" w:customStyle="1" w:styleId="9FEDA3D0469942AAAC875769B29691C41">
    <w:name w:val="9FEDA3D0469942AAAC875769B29691C41"/>
    <w:rsid w:val="00FB4C90"/>
    <w:pPr>
      <w:spacing w:after="60" w:line="24" w:lineRule="atLeast"/>
    </w:pPr>
    <w:rPr>
      <w:rFonts w:eastAsia="Times New Roman" w:cstheme="minorHAnsi"/>
      <w:szCs w:val="20"/>
    </w:rPr>
  </w:style>
  <w:style w:type="paragraph" w:customStyle="1" w:styleId="3E012D01DD124F1AA7EA79A6FD1BC52D">
    <w:name w:val="3E012D01DD124F1AA7EA79A6FD1BC52D"/>
    <w:rsid w:val="00FB4C90"/>
    <w:pPr>
      <w:spacing w:after="60" w:line="24" w:lineRule="atLeast"/>
    </w:pPr>
    <w:rPr>
      <w:rFonts w:eastAsia="Times New Roman" w:cstheme="minorHAnsi"/>
      <w:szCs w:val="20"/>
    </w:rPr>
  </w:style>
  <w:style w:type="paragraph" w:customStyle="1" w:styleId="C0CDC3F25E0443B8A82DCE0FC1CBFFA64">
    <w:name w:val="C0CDC3F25E0443B8A82DCE0FC1CBFFA64"/>
    <w:rsid w:val="00FB4C90"/>
    <w:pPr>
      <w:spacing w:after="60" w:line="24" w:lineRule="atLeast"/>
    </w:pPr>
    <w:rPr>
      <w:rFonts w:eastAsia="Times New Roman" w:cstheme="minorHAnsi"/>
      <w:szCs w:val="20"/>
    </w:rPr>
  </w:style>
  <w:style w:type="paragraph" w:customStyle="1" w:styleId="CA930E2E67114966A91B5D9337A19D0B3">
    <w:name w:val="CA930E2E67114966A91B5D9337A19D0B3"/>
    <w:rsid w:val="00FB4C90"/>
    <w:pPr>
      <w:spacing w:after="60" w:line="24" w:lineRule="atLeast"/>
    </w:pPr>
    <w:rPr>
      <w:rFonts w:eastAsia="Times New Roman" w:cstheme="minorHAnsi"/>
      <w:szCs w:val="20"/>
    </w:rPr>
  </w:style>
  <w:style w:type="paragraph" w:customStyle="1" w:styleId="8B1C68B94BAE4FC49E4DE3446879B82B1">
    <w:name w:val="8B1C68B94BAE4FC49E4DE3446879B82B1"/>
    <w:rsid w:val="00FB4C90"/>
    <w:pPr>
      <w:spacing w:after="60" w:line="24" w:lineRule="atLeast"/>
    </w:pPr>
    <w:rPr>
      <w:rFonts w:eastAsia="Times New Roman" w:cstheme="minorHAnsi"/>
      <w:szCs w:val="20"/>
    </w:rPr>
  </w:style>
  <w:style w:type="paragraph" w:customStyle="1" w:styleId="8648EE9A09FF45CCA1551CD35CCFAA9A1">
    <w:name w:val="8648EE9A09FF45CCA1551CD35CCFAA9A1"/>
    <w:rsid w:val="00FB4C90"/>
    <w:pPr>
      <w:spacing w:after="60" w:line="24" w:lineRule="atLeast"/>
    </w:pPr>
    <w:rPr>
      <w:rFonts w:eastAsia="Times New Roman" w:cstheme="minorHAnsi"/>
      <w:szCs w:val="20"/>
    </w:rPr>
  </w:style>
  <w:style w:type="paragraph" w:customStyle="1" w:styleId="79080243D4D34E9BB648FCA00D0861CA1">
    <w:name w:val="79080243D4D34E9BB648FCA00D0861CA1"/>
    <w:rsid w:val="00FB4C90"/>
    <w:pPr>
      <w:spacing w:after="60" w:line="24" w:lineRule="atLeast"/>
    </w:pPr>
    <w:rPr>
      <w:rFonts w:eastAsia="Times New Roman" w:cstheme="minorHAnsi"/>
      <w:szCs w:val="20"/>
    </w:rPr>
  </w:style>
  <w:style w:type="paragraph" w:customStyle="1" w:styleId="BE8C7BC483F14F078D9A154B7A84C8FA">
    <w:name w:val="BE8C7BC483F14F078D9A154B7A84C8FA"/>
    <w:rsid w:val="003E145A"/>
    <w:pPr>
      <w:spacing w:after="60" w:line="24" w:lineRule="atLeast"/>
    </w:pPr>
    <w:rPr>
      <w:rFonts w:eastAsia="Times New Roman" w:cstheme="minorHAnsi"/>
      <w:szCs w:val="20"/>
    </w:rPr>
  </w:style>
  <w:style w:type="paragraph" w:customStyle="1" w:styleId="08D8EB4316FB44A184DC8B1936328332">
    <w:name w:val="08D8EB4316FB44A184DC8B1936328332"/>
    <w:rsid w:val="003E145A"/>
    <w:pPr>
      <w:spacing w:after="60" w:line="24" w:lineRule="atLeast"/>
    </w:pPr>
    <w:rPr>
      <w:rFonts w:eastAsia="Times New Roman" w:cstheme="minorHAnsi"/>
      <w:szCs w:val="20"/>
    </w:rPr>
  </w:style>
  <w:style w:type="paragraph" w:customStyle="1" w:styleId="08D8EB4316FB44A184DC8B19363283321">
    <w:name w:val="08D8EB4316FB44A184DC8B19363283321"/>
    <w:rsid w:val="003E145A"/>
    <w:pPr>
      <w:spacing w:after="60" w:line="24" w:lineRule="atLeast"/>
    </w:pPr>
    <w:rPr>
      <w:rFonts w:eastAsia="Times New Roman" w:cstheme="minorHAnsi"/>
      <w:szCs w:val="20"/>
    </w:rPr>
  </w:style>
  <w:style w:type="paragraph" w:customStyle="1" w:styleId="29A5248D5EB64AC0A4F6C8D8723A6675">
    <w:name w:val="29A5248D5EB64AC0A4F6C8D8723A6675"/>
    <w:rsid w:val="003E145A"/>
  </w:style>
  <w:style w:type="paragraph" w:customStyle="1" w:styleId="08D8EB4316FB44A184DC8B19363283322">
    <w:name w:val="08D8EB4316FB44A184DC8B19363283322"/>
    <w:rsid w:val="003E145A"/>
    <w:pPr>
      <w:spacing w:after="60" w:line="24" w:lineRule="atLeast"/>
    </w:pPr>
    <w:rPr>
      <w:rFonts w:eastAsia="Times New Roman" w:cstheme="minorHAnsi"/>
      <w:szCs w:val="20"/>
    </w:rPr>
  </w:style>
  <w:style w:type="paragraph" w:customStyle="1" w:styleId="069AFB91BFFB45F9B072249A7DBC9F88">
    <w:name w:val="069AFB91BFFB45F9B072249A7DBC9F88"/>
    <w:rsid w:val="003E145A"/>
    <w:pPr>
      <w:spacing w:after="60" w:line="24" w:lineRule="atLeast"/>
    </w:pPr>
    <w:rPr>
      <w:rFonts w:eastAsia="Times New Roman" w:cstheme="minorHAnsi"/>
      <w:szCs w:val="20"/>
    </w:rPr>
  </w:style>
  <w:style w:type="paragraph" w:customStyle="1" w:styleId="29A5248D5EB64AC0A4F6C8D8723A66751">
    <w:name w:val="29A5248D5EB64AC0A4F6C8D8723A66751"/>
    <w:rsid w:val="003E145A"/>
    <w:pPr>
      <w:spacing w:after="60" w:line="24" w:lineRule="atLeast"/>
    </w:pPr>
    <w:rPr>
      <w:rFonts w:eastAsia="Times New Roman" w:cstheme="minorHAnsi"/>
      <w:szCs w:val="20"/>
    </w:rPr>
  </w:style>
  <w:style w:type="paragraph" w:customStyle="1" w:styleId="B03A3FE083F54F1589D4744C4AFDAAD7">
    <w:name w:val="B03A3FE083F54F1589D4744C4AFDAAD7"/>
    <w:rsid w:val="003E145A"/>
    <w:pPr>
      <w:spacing w:after="60" w:line="24" w:lineRule="atLeast"/>
    </w:pPr>
    <w:rPr>
      <w:rFonts w:eastAsia="Times New Roman" w:cstheme="minorHAnsi"/>
      <w:szCs w:val="20"/>
    </w:rPr>
  </w:style>
  <w:style w:type="paragraph" w:customStyle="1" w:styleId="08D8EB4316FB44A184DC8B19363283323">
    <w:name w:val="08D8EB4316FB44A184DC8B19363283323"/>
    <w:rsid w:val="004603E2"/>
    <w:pPr>
      <w:spacing w:after="60" w:line="24" w:lineRule="atLeast"/>
    </w:pPr>
    <w:rPr>
      <w:rFonts w:eastAsia="Times New Roman" w:cstheme="minorHAnsi"/>
      <w:szCs w:val="20"/>
    </w:rPr>
  </w:style>
  <w:style w:type="paragraph" w:customStyle="1" w:styleId="069AFB91BFFB45F9B072249A7DBC9F881">
    <w:name w:val="069AFB91BFFB45F9B072249A7DBC9F881"/>
    <w:rsid w:val="004603E2"/>
    <w:pPr>
      <w:spacing w:after="60" w:line="24" w:lineRule="atLeast"/>
    </w:pPr>
    <w:rPr>
      <w:rFonts w:eastAsia="Times New Roman" w:cstheme="minorHAnsi"/>
      <w:szCs w:val="20"/>
    </w:rPr>
  </w:style>
  <w:style w:type="paragraph" w:customStyle="1" w:styleId="29A5248D5EB64AC0A4F6C8D8723A66752">
    <w:name w:val="29A5248D5EB64AC0A4F6C8D8723A66752"/>
    <w:rsid w:val="004603E2"/>
    <w:pPr>
      <w:spacing w:after="60" w:line="24" w:lineRule="atLeast"/>
    </w:pPr>
    <w:rPr>
      <w:rFonts w:eastAsia="Times New Roman" w:cstheme="minorHAnsi"/>
      <w:szCs w:val="20"/>
    </w:rPr>
  </w:style>
  <w:style w:type="paragraph" w:customStyle="1" w:styleId="B03A3FE083F54F1589D4744C4AFDAAD71">
    <w:name w:val="B03A3FE083F54F1589D4744C4AFDAAD71"/>
    <w:rsid w:val="004603E2"/>
    <w:pPr>
      <w:spacing w:after="60" w:line="24" w:lineRule="atLeast"/>
    </w:pPr>
    <w:rPr>
      <w:rFonts w:eastAsia="Times New Roman" w:cstheme="minorHAnsi"/>
      <w:szCs w:val="20"/>
    </w:rPr>
  </w:style>
  <w:style w:type="paragraph" w:customStyle="1" w:styleId="31550449C7814E42AAEC54CE338D40CB">
    <w:name w:val="31550449C7814E42AAEC54CE338D40CB"/>
    <w:rsid w:val="004603E2"/>
    <w:pPr>
      <w:spacing w:after="60" w:line="24" w:lineRule="atLeast"/>
    </w:pPr>
    <w:rPr>
      <w:rFonts w:eastAsia="Times New Roman" w:cstheme="minorHAnsi"/>
      <w:szCs w:val="20"/>
    </w:rPr>
  </w:style>
  <w:style w:type="paragraph" w:customStyle="1" w:styleId="BE8C7BC483F14F078D9A154B7A84C8FA1">
    <w:name w:val="BE8C7BC483F14F078D9A154B7A84C8FA1"/>
    <w:rsid w:val="004603E2"/>
    <w:pPr>
      <w:spacing w:after="60" w:line="24" w:lineRule="atLeast"/>
    </w:pPr>
    <w:rPr>
      <w:rFonts w:eastAsia="Times New Roman" w:cstheme="minorHAnsi"/>
      <w:szCs w:val="20"/>
    </w:rPr>
  </w:style>
  <w:style w:type="paragraph" w:customStyle="1" w:styleId="08D8EB4316FB44A184DC8B19363283324">
    <w:name w:val="08D8EB4316FB44A184DC8B19363283324"/>
    <w:rsid w:val="004603E2"/>
    <w:pPr>
      <w:spacing w:after="60" w:line="24" w:lineRule="atLeast"/>
    </w:pPr>
    <w:rPr>
      <w:rFonts w:eastAsia="Times New Roman" w:cstheme="minorHAnsi"/>
      <w:szCs w:val="20"/>
    </w:rPr>
  </w:style>
  <w:style w:type="paragraph" w:customStyle="1" w:styleId="069AFB91BFFB45F9B072249A7DBC9F882">
    <w:name w:val="069AFB91BFFB45F9B072249A7DBC9F882"/>
    <w:rsid w:val="004603E2"/>
    <w:pPr>
      <w:spacing w:after="60" w:line="24" w:lineRule="atLeast"/>
    </w:pPr>
    <w:rPr>
      <w:rFonts w:eastAsia="Times New Roman" w:cstheme="minorHAnsi"/>
      <w:szCs w:val="20"/>
    </w:rPr>
  </w:style>
  <w:style w:type="paragraph" w:customStyle="1" w:styleId="29A5248D5EB64AC0A4F6C8D8723A66753">
    <w:name w:val="29A5248D5EB64AC0A4F6C8D8723A66753"/>
    <w:rsid w:val="004603E2"/>
    <w:pPr>
      <w:spacing w:after="60" w:line="24" w:lineRule="atLeast"/>
    </w:pPr>
    <w:rPr>
      <w:rFonts w:eastAsia="Times New Roman" w:cstheme="minorHAnsi"/>
      <w:szCs w:val="20"/>
    </w:rPr>
  </w:style>
  <w:style w:type="paragraph" w:customStyle="1" w:styleId="B03A3FE083F54F1589D4744C4AFDAAD72">
    <w:name w:val="B03A3FE083F54F1589D4744C4AFDAAD72"/>
    <w:rsid w:val="004603E2"/>
    <w:pPr>
      <w:spacing w:after="60" w:line="24" w:lineRule="atLeast"/>
    </w:pPr>
    <w:rPr>
      <w:rFonts w:eastAsia="Times New Roman" w:cstheme="minorHAnsi"/>
      <w:szCs w:val="20"/>
    </w:rPr>
  </w:style>
  <w:style w:type="paragraph" w:customStyle="1" w:styleId="31550449C7814E42AAEC54CE338D40CB1">
    <w:name w:val="31550449C7814E42AAEC54CE338D40CB1"/>
    <w:rsid w:val="004603E2"/>
    <w:pPr>
      <w:spacing w:after="60" w:line="24" w:lineRule="atLeast"/>
    </w:pPr>
    <w:rPr>
      <w:rFonts w:eastAsia="Times New Roman" w:cstheme="minorHAnsi"/>
      <w:szCs w:val="20"/>
    </w:rPr>
  </w:style>
  <w:style w:type="paragraph" w:customStyle="1" w:styleId="FA6C4FE9E77344998B49B5C47828F889">
    <w:name w:val="FA6C4FE9E77344998B49B5C47828F889"/>
    <w:rsid w:val="004603E2"/>
    <w:pPr>
      <w:spacing w:after="60" w:line="24" w:lineRule="atLeast"/>
    </w:pPr>
    <w:rPr>
      <w:rFonts w:eastAsia="Times New Roman" w:cstheme="minorHAnsi"/>
      <w:szCs w:val="20"/>
    </w:rPr>
  </w:style>
  <w:style w:type="paragraph" w:customStyle="1" w:styleId="BE8C7BC483F14F078D9A154B7A84C8FA2">
    <w:name w:val="BE8C7BC483F14F078D9A154B7A84C8FA2"/>
    <w:rsid w:val="004603E2"/>
    <w:pPr>
      <w:spacing w:after="60" w:line="24" w:lineRule="atLeast"/>
    </w:pPr>
    <w:rPr>
      <w:rFonts w:eastAsia="Times New Roman" w:cstheme="minorHAnsi"/>
      <w:szCs w:val="20"/>
    </w:rPr>
  </w:style>
  <w:style w:type="paragraph" w:customStyle="1" w:styleId="08D8EB4316FB44A184DC8B19363283325">
    <w:name w:val="08D8EB4316FB44A184DC8B19363283325"/>
    <w:rsid w:val="004603E2"/>
    <w:pPr>
      <w:spacing w:after="60" w:line="24" w:lineRule="atLeast"/>
    </w:pPr>
    <w:rPr>
      <w:rFonts w:eastAsia="Times New Roman" w:cstheme="minorHAnsi"/>
      <w:szCs w:val="20"/>
    </w:rPr>
  </w:style>
  <w:style w:type="paragraph" w:customStyle="1" w:styleId="069AFB91BFFB45F9B072249A7DBC9F883">
    <w:name w:val="069AFB91BFFB45F9B072249A7DBC9F883"/>
    <w:rsid w:val="004603E2"/>
    <w:pPr>
      <w:spacing w:after="60" w:line="24" w:lineRule="atLeast"/>
    </w:pPr>
    <w:rPr>
      <w:rFonts w:eastAsia="Times New Roman" w:cstheme="minorHAnsi"/>
      <w:szCs w:val="20"/>
    </w:rPr>
  </w:style>
  <w:style w:type="paragraph" w:customStyle="1" w:styleId="29A5248D5EB64AC0A4F6C8D8723A66754">
    <w:name w:val="29A5248D5EB64AC0A4F6C8D8723A66754"/>
    <w:rsid w:val="004603E2"/>
    <w:pPr>
      <w:spacing w:after="60" w:line="24" w:lineRule="atLeast"/>
    </w:pPr>
    <w:rPr>
      <w:rFonts w:eastAsia="Times New Roman" w:cstheme="minorHAnsi"/>
      <w:szCs w:val="20"/>
    </w:rPr>
  </w:style>
  <w:style w:type="paragraph" w:customStyle="1" w:styleId="B03A3FE083F54F1589D4744C4AFDAAD73">
    <w:name w:val="B03A3FE083F54F1589D4744C4AFDAAD73"/>
    <w:rsid w:val="004603E2"/>
    <w:pPr>
      <w:spacing w:after="60" w:line="24" w:lineRule="atLeast"/>
    </w:pPr>
    <w:rPr>
      <w:rFonts w:eastAsia="Times New Roman" w:cstheme="minorHAnsi"/>
      <w:szCs w:val="20"/>
    </w:rPr>
  </w:style>
  <w:style w:type="paragraph" w:customStyle="1" w:styleId="31550449C7814E42AAEC54CE338D40CB2">
    <w:name w:val="31550449C7814E42AAEC54CE338D40CB2"/>
    <w:rsid w:val="004603E2"/>
    <w:pPr>
      <w:spacing w:after="60" w:line="24" w:lineRule="atLeast"/>
    </w:pPr>
    <w:rPr>
      <w:rFonts w:eastAsia="Times New Roman" w:cstheme="minorHAnsi"/>
      <w:szCs w:val="20"/>
    </w:rPr>
  </w:style>
  <w:style w:type="paragraph" w:customStyle="1" w:styleId="FA6C4FE9E77344998B49B5C47828F8891">
    <w:name w:val="FA6C4FE9E77344998B49B5C47828F8891"/>
    <w:rsid w:val="004603E2"/>
    <w:pPr>
      <w:spacing w:after="60" w:line="24" w:lineRule="atLeast"/>
    </w:pPr>
    <w:rPr>
      <w:rFonts w:eastAsia="Times New Roman" w:cstheme="minorHAnsi"/>
      <w:szCs w:val="20"/>
    </w:rPr>
  </w:style>
  <w:style w:type="paragraph" w:customStyle="1" w:styleId="4A106DAD38054247AB44C6E4D51340E7">
    <w:name w:val="4A106DAD38054247AB44C6E4D51340E7"/>
    <w:rsid w:val="004603E2"/>
    <w:pPr>
      <w:spacing w:after="60" w:line="24" w:lineRule="atLeast"/>
    </w:pPr>
    <w:rPr>
      <w:rFonts w:eastAsia="Times New Roman" w:cstheme="minorHAnsi"/>
      <w:szCs w:val="2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CRO-CRCC">
  <a:themeElements>
    <a:clrScheme name="CRO-CRCC">
      <a:dk1>
        <a:sysClr val="windowText" lastClr="000000"/>
      </a:dk1>
      <a:lt1>
        <a:sysClr val="window" lastClr="FFFFFF"/>
      </a:lt1>
      <a:dk2>
        <a:srgbClr val="DC291E"/>
      </a:dk2>
      <a:lt2>
        <a:srgbClr val="8F9092"/>
      </a:lt2>
      <a:accent1>
        <a:srgbClr val="376E9B"/>
      </a:accent1>
      <a:accent2>
        <a:srgbClr val="FFC000"/>
      </a:accent2>
      <a:accent3>
        <a:srgbClr val="8F9092"/>
      </a:accent3>
      <a:accent4>
        <a:srgbClr val="8064A2"/>
      </a:accent4>
      <a:accent5>
        <a:srgbClr val="4BACC6"/>
      </a:accent5>
      <a:accent6>
        <a:srgbClr val="F79646"/>
      </a:accent6>
      <a:hlink>
        <a:srgbClr val="0000FF"/>
      </a:hlink>
      <a:folHlink>
        <a:srgbClr val="800080"/>
      </a:folHlink>
    </a:clrScheme>
    <a:fontScheme name="CRO-CRC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1BE3E-4B2C-4D07-92BA-58AB2E3C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3648</Words>
  <Characters>20067</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Groupe Pluriel</Company>
  <LinksUpToDate>false</LinksUpToDate>
  <CharactersWithSpaces>23668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Philippe Barré</cp:lastModifiedBy>
  <cp:revision>26</cp:revision>
  <dcterms:created xsi:type="dcterms:W3CDTF">2012-11-02T11:17:00Z</dcterms:created>
  <dcterms:modified xsi:type="dcterms:W3CDTF">2012-11-02T13:53:00Z</dcterms:modified>
</cp:coreProperties>
</file>